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Ministero dell’Istruzione, dell’Università e della Ricerca</w:t>
      </w:r>
      <w:r w:rsidDel="00000000" w:rsidR="00000000" w:rsidRPr="00000000">
        <w:drawing>
          <wp:anchor allowOverlap="1" behindDoc="0" distB="0" distT="0" distL="0" distR="0" hidden="0" layoutInCell="1" locked="0" relativeHeight="0" simplePos="0">
            <wp:simplePos x="0" y="0"/>
            <wp:positionH relativeFrom="column">
              <wp:posOffset>5648325</wp:posOffset>
            </wp:positionH>
            <wp:positionV relativeFrom="paragraph">
              <wp:posOffset>38100</wp:posOffset>
            </wp:positionV>
            <wp:extent cx="875397" cy="824248"/>
            <wp:effectExtent b="0" l="0" r="0" t="0"/>
            <wp:wrapSquare wrapText="bothSides" distB="0" distT="0" distL="0" distR="0"/>
            <wp:docPr descr="m logo colori" id="313" name="image2.png"/>
            <a:graphic>
              <a:graphicData uri="http://schemas.openxmlformats.org/drawingml/2006/picture">
                <pic:pic>
                  <pic:nvPicPr>
                    <pic:cNvPr descr="m logo colori" id="0" name="image2.png"/>
                    <pic:cNvPicPr preferRelativeResize="0"/>
                  </pic:nvPicPr>
                  <pic:blipFill>
                    <a:blip r:embed="rId7"/>
                    <a:srcRect b="0" l="0" r="0" t="0"/>
                    <a:stretch>
                      <a:fillRect/>
                    </a:stretch>
                  </pic:blipFill>
                  <pic:spPr>
                    <a:xfrm>
                      <a:off x="0" y="0"/>
                      <a:ext cx="875397" cy="824248"/>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Istituto Scolastico Comprensivo «BALILLA  PAGANELLI»</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92720</wp:posOffset>
            </wp:positionV>
            <wp:extent cx="638175" cy="600710"/>
            <wp:effectExtent b="0" l="0" r="0" t="0"/>
            <wp:wrapSquare wrapText="bothSides" distB="0" distT="0" distL="0" distR="0"/>
            <wp:docPr id="3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38175" cy="60071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Scuola dell’Infanzia -  Primaria – Secondaria I grado</w:t>
        <w:br w:type="textWrapping"/>
        <w:t xml:space="preserve">Metodo Montessori – Scuola Senza Zaino – Cl@ssi 2.0</w:t>
      </w:r>
    </w:p>
    <w:p w:rsidR="00000000" w:rsidDel="00000000" w:rsidP="00000000" w:rsidRDefault="00000000" w:rsidRPr="00000000" w14:paraId="00000004">
      <w:pPr>
        <w:tabs>
          <w:tab w:val="left" w:leader="none" w:pos="840"/>
          <w:tab w:val="left" w:leader="none" w:pos="915"/>
          <w:tab w:val="center" w:leader="none" w:pos="5032"/>
        </w:tabs>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Via Friuli 18 20092 - Cinisello Balsamo (MI) Tel.02/66047583 – 0266047832 </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Cod.Mec</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MIIC82500Q</w:t>
      </w:r>
      <w:r w:rsidDel="00000000" w:rsidR="00000000" w:rsidRPr="00000000">
        <w:rPr>
          <w:rFonts w:ascii="Times New Roman" w:cs="Times New Roman" w:eastAsia="Times New Roman" w:hAnsi="Times New Roman"/>
          <w:b w:val="1"/>
          <w:sz w:val="16"/>
          <w:szCs w:val="16"/>
          <w:rtl w:val="0"/>
        </w:rPr>
        <w:t xml:space="preserve"> - </w:t>
      </w:r>
      <w:r w:rsidDel="00000000" w:rsidR="00000000" w:rsidRPr="00000000">
        <w:rPr>
          <w:rFonts w:ascii="Times New Roman" w:cs="Times New Roman" w:eastAsia="Times New Roman" w:hAnsi="Times New Roman"/>
          <w:sz w:val="16"/>
          <w:szCs w:val="16"/>
          <w:rtl w:val="0"/>
        </w:rPr>
        <w:t xml:space="preserve">C.F. 85007770150 – Codice Univoco:UFX3MA</w:t>
      </w:r>
    </w:p>
    <w:p w:rsidR="00000000" w:rsidDel="00000000" w:rsidP="00000000" w:rsidRDefault="00000000" w:rsidRPr="00000000" w14:paraId="00000006">
      <w:pPr>
        <w:spacing w:after="0" w:line="240" w:lineRule="auto"/>
        <w:ind w:left="-284"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 </w:t>
      </w:r>
      <w:hyperlink r:id="rId9">
        <w:r w:rsidDel="00000000" w:rsidR="00000000" w:rsidRPr="00000000">
          <w:rPr>
            <w:rFonts w:ascii="Times New Roman" w:cs="Times New Roman" w:eastAsia="Times New Roman" w:hAnsi="Times New Roman"/>
            <w:color w:val="0000ff"/>
            <w:sz w:val="16"/>
            <w:szCs w:val="16"/>
            <w:u w:val="single"/>
            <w:rtl w:val="0"/>
          </w:rPr>
          <w:t xml:space="preserve">MIIC82500Q@ISTRUZIONE.IT</w:t>
        </w:r>
      </w:hyperlink>
      <w:r w:rsidDel="00000000" w:rsidR="00000000" w:rsidRPr="00000000">
        <w:rPr>
          <w:rFonts w:ascii="Times New Roman" w:cs="Times New Roman" w:eastAsia="Times New Roman" w:hAnsi="Times New Roman"/>
          <w:sz w:val="16"/>
          <w:szCs w:val="16"/>
          <w:rtl w:val="0"/>
        </w:rPr>
        <w:t xml:space="preserve"> - PEC: </w:t>
      </w:r>
      <w:hyperlink r:id="rId10">
        <w:r w:rsidDel="00000000" w:rsidR="00000000" w:rsidRPr="00000000">
          <w:rPr>
            <w:rFonts w:ascii="Times New Roman" w:cs="Times New Roman" w:eastAsia="Times New Roman" w:hAnsi="Times New Roman"/>
            <w:color w:val="0000ff"/>
            <w:sz w:val="16"/>
            <w:szCs w:val="16"/>
            <w:u w:val="single"/>
            <w:rtl w:val="0"/>
          </w:rPr>
          <w:t xml:space="preserve">MIIC82500Q@PEC.ISTRUZIONE.IT</w:t>
        </w:r>
      </w:hyperlink>
      <w:r w:rsidDel="00000000" w:rsidR="00000000" w:rsidRPr="00000000">
        <w:rPr>
          <w:rtl w:val="0"/>
        </w:rPr>
      </w:r>
    </w:p>
    <w:p w:rsidR="00000000" w:rsidDel="00000000" w:rsidP="00000000" w:rsidRDefault="00000000" w:rsidRPr="00000000" w14:paraId="00000007">
      <w:pPr>
        <w:spacing w:after="0" w:line="240" w:lineRule="auto"/>
        <w:ind w:left="-284" w:firstLine="0"/>
        <w:jc w:val="center"/>
        <w:rPr>
          <w:rFonts w:ascii="Times" w:cs="Times" w:eastAsia="Times" w:hAnsi="Times"/>
          <w:sz w:val="28"/>
          <w:szCs w:val="28"/>
        </w:rPr>
      </w:pPr>
      <w:r w:rsidDel="00000000" w:rsidR="00000000" w:rsidRPr="00000000">
        <w:rPr>
          <w:rFonts w:ascii="Times New Roman" w:cs="Times New Roman" w:eastAsia="Times New Roman" w:hAnsi="Times New Roman"/>
          <w:sz w:val="16"/>
          <w:szCs w:val="16"/>
          <w:rtl w:val="0"/>
        </w:rPr>
        <w:t xml:space="preserve">                                      Sito Web </w:t>
      </w:r>
      <w:hyperlink r:id="rId11">
        <w:r w:rsidDel="00000000" w:rsidR="00000000" w:rsidRPr="00000000">
          <w:rPr>
            <w:rFonts w:ascii="Times New Roman" w:cs="Times New Roman" w:eastAsia="Times New Roman" w:hAnsi="Times New Roman"/>
            <w:color w:val="0000ff"/>
            <w:sz w:val="16"/>
            <w:szCs w:val="16"/>
            <w:u w:val="single"/>
            <w:rtl w:val="0"/>
          </w:rPr>
          <w:t xml:space="preserve">http://www.isc-paganelli.edu.it</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A">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0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2">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3">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4">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7">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8">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B">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E">
      <w:pPr>
        <w:pStyle w:val="Heading1"/>
        <w:spacing w:after="0" w:lineRule="auto"/>
        <w:ind w:left="428" w:hanging="360"/>
        <w:rPr/>
      </w:pPr>
      <w:bookmarkStart w:colFirst="0" w:colLast="0" w:name="_heading=h.gjdgxs" w:id="0"/>
      <w:bookmarkEnd w:id="0"/>
      <w:r w:rsidDel="00000000" w:rsidR="00000000" w:rsidRPr="00000000">
        <w:rPr>
          <w:rtl w:val="0"/>
        </w:rPr>
      </w:r>
    </w:p>
    <w:p w:rsidR="00000000" w:rsidDel="00000000" w:rsidP="00000000" w:rsidRDefault="00000000" w:rsidRPr="00000000" w14:paraId="0000002F">
      <w:pPr>
        <w:pStyle w:val="Heading1"/>
        <w:ind w:left="428" w:hanging="360"/>
        <w:rPr>
          <w:color w:val="00000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p>
    <w:p w:rsidR="00000000" w:rsidDel="00000000" w:rsidP="00000000" w:rsidRDefault="00000000" w:rsidRPr="00000000" w14:paraId="00000030">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245"/>
        <w:tblGridChange w:id="0">
          <w:tblGrid>
            <w:gridCol w:w="4961"/>
            <w:gridCol w:w="5245"/>
          </w:tblGrid>
        </w:tblGridChange>
      </w:tblGrid>
      <w:tr>
        <w:trPr>
          <w:cantSplit w:val="0"/>
          <w:tblHeader w:val="0"/>
        </w:trPr>
        <w:tc>
          <w:tcPr/>
          <w:p w:rsidR="00000000" w:rsidDel="00000000" w:rsidP="00000000" w:rsidRDefault="00000000" w:rsidRPr="00000000" w14:paraId="0000003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3">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1">
      <w:pPr>
        <w:spacing w:before="240" w:lineRule="auto"/>
        <w:rPr>
          <w:rFonts w:ascii="Tahoma" w:cs="Tahoma" w:eastAsia="Tahoma" w:hAnsi="Tahoma"/>
          <w:b w:val="1"/>
          <w:sz w:val="24"/>
          <w:szCs w:val="24"/>
        </w:rPr>
      </w:pPr>
      <w:bookmarkStart w:colFirst="0" w:colLast="0" w:name="_heading=h.30j0zll" w:id="1"/>
      <w:bookmarkEnd w:id="1"/>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53">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4">
            <w:pPr>
              <w:spacing w:after="120" w:line="240" w:lineRule="auto"/>
              <w:rPr/>
            </w:pPr>
            <w:r w:rsidDel="00000000" w:rsidR="00000000" w:rsidRPr="00000000">
              <w:rPr>
                <w:rtl w:val="0"/>
              </w:rPr>
              <w:t xml:space="preserve">………………………………………………………………………………………………………………………………………………………………………</w:t>
            </w:r>
          </w:p>
          <w:p w:rsidR="00000000" w:rsidDel="00000000" w:rsidP="00000000" w:rsidRDefault="00000000" w:rsidRPr="00000000" w14:paraId="00000055">
            <w:pPr>
              <w:spacing w:after="120" w:line="240" w:lineRule="auto"/>
              <w:rPr/>
            </w:pPr>
            <w:r w:rsidDel="00000000" w:rsidR="00000000" w:rsidRPr="00000000">
              <w:rPr>
                <w:rtl w:val="0"/>
              </w:rPr>
              <w:t xml:space="preserve">………………………………………………………………………………………………………………………………………………………………………</w:t>
            </w:r>
          </w:p>
          <w:p w:rsidR="00000000" w:rsidDel="00000000" w:rsidP="00000000" w:rsidRDefault="00000000" w:rsidRPr="00000000" w14:paraId="00000056">
            <w:pPr>
              <w:spacing w:after="120" w:line="240" w:lineRule="auto"/>
              <w:rPr/>
            </w:pPr>
            <w:r w:rsidDel="00000000" w:rsidR="00000000" w:rsidRPr="00000000">
              <w:rPr>
                <w:rtl w:val="0"/>
              </w:rPr>
              <w:t xml:space="preserve">………………………………………………………………………………………………………………………………………………………………………</w:t>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9">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A">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B">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C">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D">
      <w:pPr>
        <w:spacing w:after="0" w:line="240" w:lineRule="auto"/>
        <w:rPr>
          <w:b w:val="1"/>
          <w:sz w:val="16"/>
          <w:szCs w:val="16"/>
        </w:rPr>
      </w:pPr>
      <w:r w:rsidDel="00000000" w:rsidR="00000000" w:rsidRPr="00000000">
        <w:rPr>
          <w:rtl w:val="0"/>
        </w:rPr>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E">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F">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0">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1">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2">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3">
      <w:pPr>
        <w:spacing w:after="120" w:line="240" w:lineRule="auto"/>
        <w:rPr>
          <w:sz w:val="24"/>
          <w:szCs w:val="24"/>
        </w:rPr>
      </w:pPr>
      <w:r w:rsidDel="00000000" w:rsidR="00000000" w:rsidRPr="00000000">
        <w:rPr>
          <w:rtl w:val="0"/>
        </w:rPr>
      </w:r>
    </w:p>
    <w:p w:rsidR="00000000" w:rsidDel="00000000" w:rsidP="00000000" w:rsidRDefault="00000000" w:rsidRPr="00000000" w14:paraId="00000064">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5">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6">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rtl w:val="0"/>
        </w:rPr>
        <w:t xml:space="preserve">di cui all’art. 14 della Legge 328/2000</w:t>
      </w:r>
    </w:p>
    <w:p w:rsidR="00000000" w:rsidDel="00000000" w:rsidP="00000000" w:rsidRDefault="00000000" w:rsidRPr="00000000" w14:paraId="00000067">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068">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9">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______________________________________________________________________________________________</w:t>
      </w:r>
    </w:p>
    <w:p w:rsidR="00000000" w:rsidDel="00000000" w:rsidP="00000000" w:rsidRDefault="00000000" w:rsidRPr="00000000" w14:paraId="0000006A">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Se il progetto individuale è stato richiesto e deve ancora essere redatto: </w:t>
      </w:r>
    </w:p>
    <w:p w:rsidR="00000000" w:rsidDel="00000000" w:rsidP="00000000" w:rsidRDefault="00000000" w:rsidRPr="00000000" w14:paraId="0000006B">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06C">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F">
      <w:pPr>
        <w:pStyle w:val="Heading1"/>
        <w:spacing w:after="360" w:before="360" w:lineRule="auto"/>
        <w:ind w:left="68" w:firstLine="67.99999999999999"/>
        <w:rPr/>
      </w:pPr>
      <w:bookmarkStart w:colFirst="0" w:colLast="0" w:name="_heading=h.3dy6vkm" w:id="3"/>
      <w:bookmarkEnd w:id="3"/>
      <w:r w:rsidDel="00000000" w:rsidR="00000000" w:rsidRPr="00000000">
        <w:rPr>
          <w:rtl w:val="0"/>
        </w:rPr>
        <w:t xml:space="preserve">4. Osservazioni sull’alunno/a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7"/>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0">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1">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2">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3">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4">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5">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6">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8">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9">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spacing w:after="12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B">
      <w:pPr>
        <w:keepNext w:val="1"/>
        <w:spacing w:after="0" w:before="12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tl w:val="0"/>
        </w:rPr>
      </w:r>
    </w:p>
    <w:tbl>
      <w:tblPr>
        <w:tblStyle w:val="Table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F">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0">
      <w:pPr>
        <w:spacing w:before="120" w:lineRule="auto"/>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2">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84">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6">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7">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89">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8A">
      <w:pPr>
        <w:tabs>
          <w:tab w:val="left" w:leader="none"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r>
    </w:p>
    <w:p w:rsidR="00000000" w:rsidDel="00000000" w:rsidP="00000000" w:rsidRDefault="00000000" w:rsidRPr="00000000" w14:paraId="0000008B">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8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D">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8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2">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94">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5">
      <w:pPr>
        <w:tabs>
          <w:tab w:val="left" w:leader="none" w:pos="360"/>
        </w:tabs>
        <w:spacing w:after="12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9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7">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8">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A">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B">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C">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D">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E">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0">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1">
      <w:pPr>
        <w:tabs>
          <w:tab w:val="left" w:leader="none" w:pos="360"/>
        </w:tabs>
        <w:spacing w:after="0" w:lineRule="auto"/>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A2">
      <w:pPr>
        <w:pStyle w:val="Heading1"/>
        <w:pBdr>
          <w:bottom w:color="000000" w:space="0" w:sz="0" w:val="none"/>
        </w:pBdr>
        <w:spacing w:after="120" w:lineRule="auto"/>
        <w:rPr>
          <w:b w:val="0"/>
        </w:rPr>
      </w:pPr>
      <w:r w:rsidDel="00000000" w:rsidR="00000000" w:rsidRPr="00000000">
        <w:rPr>
          <w:rtl w:val="0"/>
        </w:rPr>
        <w:t xml:space="preserve">D .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sz w:val="16"/>
              <w:szCs w:val="16"/>
              <w:rtl w:val="0"/>
            </w:rPr>
            <w:t xml:space="preserve">→</w:t>
          </w:r>
        </w:sdtContent>
      </w:sdt>
      <w:r w:rsidDel="00000000" w:rsidR="00000000" w:rsidRPr="00000000">
        <w:rPr>
          <w:i w:val="1"/>
          <w:sz w:val="16"/>
          <w:szCs w:val="16"/>
          <w:rtl w:val="0"/>
        </w:rPr>
        <w:t xml:space="preserve"> </w:t>
      </w:r>
      <w:r w:rsidDel="00000000" w:rsidR="00000000" w:rsidRPr="00000000">
        <w:rPr>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A4">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6">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8">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9">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A">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B">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D">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E">
      <w:pPr>
        <w:tabs>
          <w:tab w:val="left" w:leader="none" w:pos="360"/>
        </w:tabs>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F">
      <w:pPr>
        <w:tabs>
          <w:tab w:val="left" w:leader="none"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B0">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eventualmente oggetto di revisione relativi alle Dimensioni interessate</w:t>
            </w:r>
          </w:p>
        </w:tc>
        <w:tc>
          <w:tcPr/>
          <w:p w:rsidR="00000000" w:rsidDel="00000000" w:rsidP="00000000" w:rsidRDefault="00000000" w:rsidRPr="00000000" w14:paraId="000000B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8">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 o dell’alunna e della classe</w:t>
      </w:r>
    </w:p>
    <w:tbl>
      <w:tblPr>
        <w:tblStyle w:val="Table15"/>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F">
            <w:pPr>
              <w:jc w:val="both"/>
              <w:rPr>
                <w:rFonts w:ascii="Tahoma" w:cs="Tahoma" w:eastAsia="Tahoma" w:hAnsi="Tahoma"/>
              </w:rPr>
            </w:pPr>
            <w:r w:rsidDel="00000000" w:rsidR="00000000" w:rsidRPr="00000000">
              <w:rPr>
                <w:rtl w:val="0"/>
              </w:rPr>
            </w:r>
          </w:p>
          <w:p w:rsidR="00000000" w:rsidDel="00000000" w:rsidP="00000000" w:rsidRDefault="00000000" w:rsidRPr="00000000" w14:paraId="000000C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6">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7">
      <w:pP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7"/>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D">
            <w:pPr>
              <w:jc w:val="both"/>
              <w:rPr>
                <w:rFonts w:ascii="Tahoma" w:cs="Tahoma" w:eastAsia="Tahoma" w:hAnsi="Tahoma"/>
              </w:rPr>
            </w:pPr>
            <w:r w:rsidDel="00000000" w:rsidR="00000000" w:rsidRPr="00000000">
              <w:rPr>
                <w:rtl w:val="0"/>
              </w:rPr>
            </w:r>
          </w:p>
          <w:p w:rsidR="00000000" w:rsidDel="00000000" w:rsidP="00000000" w:rsidRDefault="00000000" w:rsidRPr="00000000" w14:paraId="000000CE">
            <w:pPr>
              <w:jc w:val="both"/>
              <w:rPr>
                <w:rFonts w:ascii="Tahoma" w:cs="Tahoma" w:eastAsia="Tahoma" w:hAnsi="Tahoma"/>
              </w:rPr>
            </w:pPr>
            <w:r w:rsidDel="00000000" w:rsidR="00000000" w:rsidRPr="00000000">
              <w:rPr>
                <w:rtl w:val="0"/>
              </w:rPr>
            </w:r>
          </w:p>
          <w:p w:rsidR="00000000" w:rsidDel="00000000" w:rsidP="00000000" w:rsidRDefault="00000000" w:rsidRPr="00000000" w14:paraId="000000CF">
            <w:pPr>
              <w:jc w:val="both"/>
              <w:rPr>
                <w:rFonts w:ascii="Tahoma" w:cs="Tahoma" w:eastAsia="Tahoma" w:hAnsi="Tahoma"/>
              </w:rPr>
            </w:pPr>
            <w:r w:rsidDel="00000000" w:rsidR="00000000" w:rsidRPr="00000000">
              <w:rPr>
                <w:rtl w:val="0"/>
              </w:rPr>
            </w:r>
          </w:p>
          <w:p w:rsidR="00000000" w:rsidDel="00000000" w:rsidP="00000000" w:rsidRDefault="00000000" w:rsidRPr="00000000" w14:paraId="000000D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6">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A">
      <w:pPr>
        <w:spacing w:after="120" w:before="12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tbl>
      <w:tblPr>
        <w:tblStyle w:val="Table20"/>
        <w:tblW w:w="1034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D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Modalità di sostegno didattico e ulteriori interventi di inclusione</w:t>
            </w:r>
          </w:p>
        </w:tc>
        <w:tc>
          <w:tcPr/>
          <w:p w:rsidR="00000000" w:rsidDel="00000000" w:rsidP="00000000" w:rsidRDefault="00000000" w:rsidRPr="00000000" w14:paraId="000000DC">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D">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E">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F">
            <w:pPr>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2 Modalità di verifica</w:t>
            </w:r>
          </w:p>
        </w:tc>
        <w:tc>
          <w:tcPr/>
          <w:p w:rsidR="00000000" w:rsidDel="00000000" w:rsidP="00000000" w:rsidRDefault="00000000" w:rsidRPr="00000000" w14:paraId="000000E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4">
      <w:pPr>
        <w:spacing w:after="0" w:line="240"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E5">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1"/>
        <w:tblW w:w="1046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8080"/>
        <w:tblGridChange w:id="0">
          <w:tblGrid>
            <w:gridCol w:w="2381"/>
            <w:gridCol w:w="8080"/>
          </w:tblGrid>
        </w:tblGridChange>
      </w:tblGrid>
      <w:tr>
        <w:trPr>
          <w:cantSplit w:val="1"/>
          <w:tblHeader w:val="0"/>
        </w:trPr>
        <w:tc>
          <w:tcPr/>
          <w:p w:rsidR="00000000" w:rsidDel="00000000" w:rsidP="00000000" w:rsidRDefault="00000000" w:rsidRPr="00000000" w14:paraId="000000E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E7">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9">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A">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E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E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E">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F">
            <w:pPr>
              <w:tabs>
                <w:tab w:val="left" w:leader="none"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0F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3">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4">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0F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7">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p w:rsidR="00000000" w:rsidDel="00000000" w:rsidP="00000000" w:rsidRDefault="00000000" w:rsidRPr="00000000" w14:paraId="000000F8">
      <w:pPr>
        <w:spacing w:after="0" w:line="240" w:lineRule="auto"/>
        <w:ind w:left="360" w:firstLine="0"/>
        <w:jc w:val="both"/>
        <w:rPr>
          <w:sz w:val="24"/>
          <w:szCs w:val="24"/>
        </w:rPr>
      </w:pPr>
      <w:r w:rsidDel="00000000" w:rsidR="00000000" w:rsidRPr="00000000">
        <w:rPr>
          <w:rtl w:val="0"/>
        </w:rPr>
      </w:r>
    </w:p>
    <w:tbl>
      <w:tblPr>
        <w:tblStyle w:val="Table22"/>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0F9">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FA">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FB">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 A - Il comportamento è valutato in base agli stessi criteri adottati per la classe </w:t>
            </w:r>
          </w:p>
          <w:p w:rsidR="00000000" w:rsidDel="00000000" w:rsidP="00000000" w:rsidRDefault="00000000" w:rsidRPr="00000000" w14:paraId="000000FC">
            <w:pPr>
              <w:tabs>
                <w:tab w:val="left" w:leader="none"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FD">
      <w:pPr>
        <w:spacing w:after="0" w:line="240" w:lineRule="auto"/>
        <w:ind w:left="360" w:firstLine="0"/>
        <w:jc w:val="both"/>
        <w:rPr/>
      </w:pPr>
      <w:r w:rsidDel="00000000" w:rsidR="00000000" w:rsidRPr="00000000">
        <w:rPr>
          <w:rtl w:val="0"/>
        </w:rPr>
      </w:r>
    </w:p>
    <w:p w:rsidR="00000000" w:rsidDel="00000000" w:rsidP="00000000" w:rsidRDefault="00000000" w:rsidRPr="00000000" w14:paraId="000000F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97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0FF">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00">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97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3">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8">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09">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10A">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10B">
      <w:pPr>
        <w:tabs>
          <w:tab w:val="left" w:leader="none" w:pos="5245"/>
        </w:tabs>
        <w:spacing w:after="0" w:lineRule="auto"/>
        <w:ind w:left="284"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0C">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 alunno/a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0D">
      <w:pPr>
        <w:tabs>
          <w:tab w:val="left" w:leader="none"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10E">
      <w:pPr>
        <w:tabs>
          <w:tab w:val="left" w:leader="none" w:pos="5245"/>
        </w:tabs>
        <w:rPr>
          <w:rFonts w:ascii="Tahoma" w:cs="Tahoma" w:eastAsia="Tahoma" w:hAnsi="Tahoma"/>
          <w:sz w:val="20"/>
          <w:szCs w:val="20"/>
        </w:rPr>
      </w:pPr>
      <w:r w:rsidDel="00000000" w:rsidR="00000000" w:rsidRPr="00000000">
        <w:rPr>
          <w:rtl w:val="0"/>
        </w:rPr>
      </w:r>
    </w:p>
    <w:tbl>
      <w:tblPr>
        <w:tblStyle w:val="Table25"/>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1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17">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8">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3A">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1">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47">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4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9">
      <w:pPr>
        <w:spacing w:after="0" w:lineRule="auto"/>
        <w:rPr>
          <w:rFonts w:ascii="Tahoma" w:cs="Tahoma" w:eastAsia="Tahoma" w:hAnsi="Tahoma"/>
          <w:sz w:val="10"/>
          <w:szCs w:val="10"/>
        </w:rPr>
      </w:pPr>
      <w:r w:rsidDel="00000000" w:rsidR="00000000" w:rsidRPr="00000000">
        <w:rPr>
          <w:rtl w:val="0"/>
        </w:rPr>
      </w:r>
    </w:p>
    <w:tbl>
      <w:tblPr>
        <w:tblStyle w:val="Table26"/>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4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4B">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4C">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4D">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4E">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4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50">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51">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2">
            <w:pPr>
              <w:spacing w:after="80" w:lineRule="auto"/>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 ore in laboratorio o in altri spazi per le seguenti attività __________</w:t>
            </w:r>
            <w:r w:rsidDel="00000000" w:rsidR="00000000" w:rsidRPr="00000000">
              <w:rPr>
                <w:rtl w:val="0"/>
              </w:rPr>
            </w:r>
          </w:p>
        </w:tc>
      </w:tr>
      <w:tr>
        <w:trPr>
          <w:cantSplit w:val="0"/>
          <w:tblHeader w:val="0"/>
        </w:trPr>
        <w:tc>
          <w:tcPr/>
          <w:p w:rsidR="00000000" w:rsidDel="00000000" w:rsidP="00000000" w:rsidRDefault="00000000" w:rsidRPr="00000000" w14:paraId="0000015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5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55">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5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15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5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w:t>
            </w:r>
          </w:p>
          <w:p w:rsidR="00000000" w:rsidDel="00000000" w:rsidP="00000000" w:rsidRDefault="00000000" w:rsidRPr="00000000" w14:paraId="0000015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w:t>
            </w:r>
          </w:p>
          <w:p w:rsidR="00000000" w:rsidDel="00000000" w:rsidP="00000000" w:rsidRDefault="00000000" w:rsidRPr="00000000" w14:paraId="0000015B">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5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w:t>
            </w:r>
          </w:p>
          <w:p w:rsidR="00000000" w:rsidDel="00000000" w:rsidP="00000000" w:rsidRDefault="00000000" w:rsidRPr="00000000" w14:paraId="0000015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5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6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6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6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6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4">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7">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69">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B">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6C">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w:t>
            </w:r>
          </w:p>
        </w:tc>
      </w:tr>
    </w:tbl>
    <w:p w:rsidR="00000000" w:rsidDel="00000000" w:rsidP="00000000" w:rsidRDefault="00000000" w:rsidRPr="00000000" w14:paraId="0000016D">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E">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7"/>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7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7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7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7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4">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5">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76">
            <w:pPr>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7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78">
            <w:pPr>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7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7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B">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C">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informazioni utili) </w:t>
            </w:r>
          </w:p>
          <w:p w:rsidR="00000000" w:rsidDel="00000000" w:rsidP="00000000" w:rsidRDefault="00000000" w:rsidRPr="00000000" w14:paraId="0000017D">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E">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ab/>
              <w:t xml:space="preserve"> </w:t>
            </w:r>
            <w:r w:rsidDel="00000000" w:rsidR="00000000" w:rsidRPr="00000000">
              <w:rPr>
                <w:rtl w:val="0"/>
              </w:rPr>
            </w:r>
          </w:p>
        </w:tc>
      </w:tr>
    </w:tbl>
    <w:p w:rsidR="00000000" w:rsidDel="00000000" w:rsidP="00000000" w:rsidRDefault="00000000" w:rsidRPr="00000000" w14:paraId="0000017F">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49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8080"/>
        <w:tblGridChange w:id="0">
          <w:tblGrid>
            <w:gridCol w:w="2410"/>
            <w:gridCol w:w="8080"/>
          </w:tblGrid>
        </w:tblGridChange>
      </w:tblGrid>
      <w:tr>
        <w:trPr>
          <w:cantSplit w:val="0"/>
          <w:tblHeader w:val="0"/>
        </w:trPr>
        <w:tc>
          <w:tcPr/>
          <w:p w:rsidR="00000000" w:rsidDel="00000000" w:rsidP="00000000" w:rsidRDefault="00000000" w:rsidRPr="00000000" w14:paraId="0000018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8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6">
      <w:pPr>
        <w:spacing w:after="0" w:line="24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87">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terze]</w:t>
      </w:r>
    </w:p>
    <w:p w:rsidR="00000000" w:rsidDel="00000000" w:rsidP="00000000" w:rsidRDefault="00000000" w:rsidRPr="00000000" w14:paraId="00000188">
      <w:pPr>
        <w:spacing w:after="0" w:line="240" w:lineRule="auto"/>
        <w:rPr>
          <w:rFonts w:ascii="Tahoma" w:cs="Tahoma" w:eastAsia="Tahoma" w:hAnsi="Tahoma"/>
          <w:b w:val="1"/>
          <w:sz w:val="20"/>
          <w:szCs w:val="20"/>
        </w:rPr>
      </w:pPr>
      <w:r w:rsidDel="00000000" w:rsidR="00000000" w:rsidRPr="00000000">
        <w:rPr>
          <w:rtl w:val="0"/>
        </w:rPr>
      </w:r>
    </w:p>
    <w:tbl>
      <w:tblPr>
        <w:tblStyle w:val="Table29"/>
        <w:tblW w:w="10348.000000000002"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89">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8A">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8B">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8C">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8D">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8E">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F">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0">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1">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2">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0"/>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9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9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9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9B">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9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1"/>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9D">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A1">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2">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A3">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2"/>
        <w:tblW w:w="10319.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528"/>
        <w:tblGridChange w:id="0">
          <w:tblGrid>
            <w:gridCol w:w="4791"/>
            <w:gridCol w:w="5528"/>
          </w:tblGrid>
        </w:tblGridChange>
      </w:tblGrid>
      <w:tr>
        <w:trPr>
          <w:cantSplit w:val="0"/>
          <w:trHeight w:val="2481" w:hRule="atLeast"/>
          <w:tblHeader w:val="0"/>
        </w:trPr>
        <w:tc>
          <w:tcPr/>
          <w:p w:rsidR="00000000" w:rsidDel="00000000" w:rsidP="00000000" w:rsidRDefault="00000000" w:rsidRPr="00000000" w14:paraId="000001A4">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A5">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6">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7">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A8">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A9">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AA">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AB">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AC">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AD">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AE">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AF">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B0">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B1">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B2">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B3">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B4">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rtl w:val="0"/>
        </w:rPr>
      </w:r>
    </w:p>
    <w:p w:rsidR="00000000" w:rsidDel="00000000" w:rsidP="00000000" w:rsidRDefault="00000000" w:rsidRPr="00000000" w14:paraId="000001B5">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B6">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20"/>
          <w:szCs w:val="20"/>
        </w:rPr>
      </w:pPr>
      <w:r w:rsidDel="00000000" w:rsidR="00000000" w:rsidRPr="00000000">
        <w:rPr>
          <w:rtl w:val="0"/>
        </w:rPr>
      </w:r>
    </w:p>
    <w:tbl>
      <w:tblPr>
        <w:tblStyle w:val="Table33"/>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789"/>
        <w:tblGridChange w:id="0">
          <w:tblGrid>
            <w:gridCol w:w="1559"/>
            <w:gridCol w:w="8789"/>
          </w:tblGrid>
        </w:tblGridChange>
      </w:tblGrid>
      <w:tr>
        <w:trPr>
          <w:cantSplit w:val="0"/>
          <w:tblHeader w:val="0"/>
        </w:trPr>
        <w:tc>
          <w:tcPr/>
          <w:p w:rsidR="00000000" w:rsidDel="00000000" w:rsidP="00000000" w:rsidRDefault="00000000" w:rsidRPr="00000000" w14:paraId="000001B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B8">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B9">
      <w:pPr>
        <w:spacing w:after="0" w:line="240" w:lineRule="auto"/>
        <w:rPr>
          <w:rFonts w:ascii="Tahoma" w:cs="Tahoma" w:eastAsia="Tahoma" w:hAnsi="Tahoma"/>
          <w:b w:val="1"/>
          <w:sz w:val="24"/>
          <w:szCs w:val="24"/>
        </w:rPr>
      </w:pPr>
      <w:r w:rsidDel="00000000" w:rsidR="00000000" w:rsidRPr="00000000">
        <w:rPr>
          <w:rtl w:val="0"/>
        </w:rPr>
      </w:r>
    </w:p>
    <w:tbl>
      <w:tblPr>
        <w:tblStyle w:val="Table34"/>
        <w:tblW w:w="102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8103"/>
        <w:tblGridChange w:id="0">
          <w:tblGrid>
            <w:gridCol w:w="2120"/>
            <w:gridCol w:w="8103"/>
          </w:tblGrid>
        </w:tblGridChange>
      </w:tblGrid>
      <w:tr>
        <w:trPr>
          <w:cantSplit w:val="0"/>
          <w:tblHeader w:val="0"/>
        </w:trPr>
        <w:tc>
          <w:tcPr/>
          <w:p w:rsidR="00000000" w:rsidDel="00000000" w:rsidP="00000000" w:rsidRDefault="00000000" w:rsidRPr="00000000" w14:paraId="000001BA">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B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C">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BD">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BE">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BF">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C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C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C2">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C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C4">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C5">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C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C7">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w:t>
            </w:r>
            <w:r w:rsidDel="00000000" w:rsidR="00000000" w:rsidRPr="00000000">
              <w:rPr>
                <w:rFonts w:ascii="Tahoma" w:cs="Tahoma" w:eastAsia="Tahoma" w:hAnsi="Tahoma"/>
                <w:sz w:val="18"/>
                <w:szCs w:val="18"/>
                <w:highlight w:val="yellow"/>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1C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C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CA">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B">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CC">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CE">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CF">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D0">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1">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D2">
      <w:pPr>
        <w:spacing w:after="0" w:before="120" w:lineRule="auto"/>
        <w:rPr/>
      </w:pPr>
      <w:r w:rsidDel="00000000" w:rsidR="00000000" w:rsidRPr="00000000">
        <w:rPr>
          <w:rtl w:val="0"/>
        </w:rPr>
      </w:r>
    </w:p>
    <w:tbl>
      <w:tblPr>
        <w:tblStyle w:val="Table35"/>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D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D4">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D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D6">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9">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A">
            <w:pPr>
              <w:jc w:val="center"/>
              <w:rPr>
                <w:sz w:val="24"/>
                <w:szCs w:val="24"/>
              </w:rPr>
            </w:pPr>
            <w:r w:rsidDel="00000000" w:rsidR="00000000" w:rsidRPr="00000000">
              <w:rPr>
                <w:rtl w:val="0"/>
              </w:rPr>
            </w:r>
          </w:p>
        </w:tc>
      </w:tr>
    </w:tbl>
    <w:p w:rsidR="00000000" w:rsidDel="00000000" w:rsidP="00000000" w:rsidRDefault="00000000" w:rsidRPr="00000000" w14:paraId="000001EB">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C">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ED">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6"/>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E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F2">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F3">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F4">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FB">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FC">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FD">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FE">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FF">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0">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201">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2">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203">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4">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205">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207">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208">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209">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20F">
      <w:pPr>
        <w:pStyle w:val="Heading1"/>
        <w:spacing w:after="0" w:lineRule="auto"/>
        <w:rPr>
          <w:color w:val="000000"/>
        </w:rPr>
      </w:pPr>
      <w:r w:rsidDel="00000000" w:rsidR="00000000" w:rsidRPr="00000000">
        <w:rPr>
          <w:rtl w:val="0"/>
        </w:rPr>
      </w:r>
    </w:p>
    <w:p w:rsidR="00000000" w:rsidDel="00000000" w:rsidP="00000000" w:rsidRDefault="00000000" w:rsidRPr="00000000" w14:paraId="00000210">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211">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319.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212">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1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17">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18">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19">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1A">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1B">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1C">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21D">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1E">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F">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20">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2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22">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23">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10"/>
          <w:szCs w:val="10"/>
        </w:rPr>
      </w:pPr>
      <w:r w:rsidDel="00000000" w:rsidR="00000000" w:rsidRPr="00000000">
        <w:rPr>
          <w:rtl w:val="0"/>
        </w:rPr>
      </w:r>
    </w:p>
    <w:p w:rsidR="00000000" w:rsidDel="00000000" w:rsidP="00000000" w:rsidRDefault="00000000" w:rsidRPr="00000000" w14:paraId="00000224">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25">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10"/>
          <w:szCs w:val="10"/>
        </w:rPr>
      </w:pPr>
      <w:r w:rsidDel="00000000" w:rsidR="00000000" w:rsidRPr="00000000">
        <w:rPr>
          <w:rtl w:val="0"/>
        </w:rPr>
      </w:r>
    </w:p>
    <w:tbl>
      <w:tblPr>
        <w:tblStyle w:val="Table38"/>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22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2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2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2A">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2B">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2C">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2D">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2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2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3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3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w:t>
            </w:r>
            <w:r w:rsidDel="00000000" w:rsidR="00000000" w:rsidRPr="00000000">
              <w:rPr>
                <w:rFonts w:ascii="Tahoma" w:cs="Tahoma" w:eastAsia="Tahoma" w:hAnsi="Tahoma"/>
                <w:color w:val="ff0000"/>
                <w:sz w:val="18"/>
                <w:szCs w:val="18"/>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23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3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34">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35">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36">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37">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38">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9">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3A">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3B">
      <w:pPr>
        <w:spacing w:after="0" w:before="120" w:lineRule="auto"/>
        <w:rPr>
          <w:rFonts w:ascii="Tahoma" w:cs="Tahoma" w:eastAsia="Tahoma" w:hAnsi="Tahoma"/>
          <w:sz w:val="20"/>
          <w:szCs w:val="20"/>
        </w:rPr>
      </w:pPr>
      <w:r w:rsidDel="00000000" w:rsidR="00000000" w:rsidRPr="00000000">
        <w:rPr>
          <w:rtl w:val="0"/>
        </w:rPr>
      </w:r>
    </w:p>
    <w:tbl>
      <w:tblPr>
        <w:tblStyle w:val="Table4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3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3D">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3E">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3F">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3">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54">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5">
      <w:pPr>
        <w:pStyle w:val="Heading1"/>
        <w:pBdr>
          <w:bottom w:color="000000" w:space="0" w:sz="0" w:val="none"/>
        </w:pBdr>
        <w:spacing w:after="0" w:lineRule="auto"/>
        <w:ind w:left="68" w:firstLine="67.99999999999999"/>
        <w:rPr>
          <w:sz w:val="20"/>
          <w:szCs w:val="20"/>
        </w:rPr>
      </w:pPr>
      <w:r w:rsidDel="00000000" w:rsidR="00000000" w:rsidRPr="00000000">
        <w:rPr>
          <w:rtl w:val="0"/>
        </w:rPr>
      </w:r>
    </w:p>
    <w:p w:rsidR="00000000" w:rsidDel="00000000" w:rsidP="00000000" w:rsidRDefault="00000000" w:rsidRPr="00000000" w14:paraId="00000256">
      <w:pPr>
        <w:pStyle w:val="Heading1"/>
        <w:pBdr>
          <w:bottom w:color="000000" w:space="0" w:sz="0" w:val="none"/>
        </w:pBdr>
        <w:ind w:left="68" w:firstLine="67.99999999999999"/>
        <w:rPr>
          <w:sz w:val="20"/>
          <w:szCs w:val="20"/>
        </w:rPr>
      </w:pPr>
      <w:r w:rsidDel="00000000" w:rsidR="00000000" w:rsidRPr="00000000">
        <w:rPr>
          <w:rtl w:val="0"/>
        </w:rPr>
      </w:r>
    </w:p>
    <w:sectPr>
      <w:footerReference r:id="rId16"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EC3939"/>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sc-paganelli.edu.it" TargetMode="External"/><Relationship Id="rId10" Type="http://schemas.openxmlformats.org/officeDocument/2006/relationships/hyperlink" Target="mailto:MIIC82500Q@PEC.ISTRUZIONE.IT" TargetMode="External"/><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IC82500Q@ISTRUZIONE.IT" TargetMode="External"/><Relationship Id="rId15" Type="http://schemas.openxmlformats.org/officeDocument/2006/relationships/image" Target="media/image6.png"/><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wVGwcuiH5gga+DORoZoTQqemA==">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JaC4zMGowemxsMgloLjJldDkycDAyCWguM2R5NnZrbTgAciExTmVIMXlMY3h5TTFSY0VtaUJnUG0wM0pKWG5LRFhDR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2021-01-12T15:23:00Z</dcterms:created>
  <dc:creator>MIUR</dc:creator>
</cp:coreProperties>
</file>