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B612" w14:textId="77777777" w:rsidR="00E04766" w:rsidRDefault="006A3ED9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132EAB6E" w14:textId="77777777" w:rsidR="00E04766" w:rsidRDefault="006A3ED9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Lgs.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14:paraId="00735B1B" w14:textId="77777777" w:rsidR="00E04766" w:rsidRDefault="006A3ED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647ABA80" w14:textId="77777777" w:rsidR="00E04766" w:rsidRDefault="006A3ED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ALUNNO/A ____________________________       </w:t>
      </w:r>
    </w:p>
    <w:p w14:paraId="5351BA55" w14:textId="77777777" w:rsidR="00E04766" w:rsidRDefault="006A3E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01664186" w14:textId="77777777" w:rsidR="00E04766" w:rsidRDefault="006A3ED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4AEC61B5" w14:textId="77777777" w:rsidR="00E04766" w:rsidRDefault="006A3ED9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rilasciato in data da recuperare nella diagnosi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r>
        <w:rPr>
          <w:rFonts w:ascii="Times New Roman" w:eastAsia="Times New Roman" w:hAnsi="Times New Roman" w:cs="Times New Roman"/>
        </w:rPr>
        <w:t xml:space="preserve">Data scadenza o rivedibilità: </w:t>
      </w:r>
      <w:r>
        <w:rPr>
          <w:rFonts w:ascii="Times New Roman" w:eastAsia="Times New Roman" w:hAnsi="Times New Roman" w:cs="Times New Roman"/>
        </w:rPr>
        <w:t xml:space="preserve"> ______________ </w:t>
      </w:r>
      <w:r>
        <w:rPr>
          <w:rFonts w:ascii="Times New Roman" w:eastAsia="Times New Roman" w:hAnsi="Times New Roman" w:cs="Times New Roman"/>
        </w:rPr>
        <w:t> Non indicata</w:t>
      </w:r>
    </w:p>
    <w:p w14:paraId="696D4727" w14:textId="77777777" w:rsidR="00E04766" w:rsidRDefault="006A3ED9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>
        <w:rPr>
          <w:rFonts w:ascii="Times New Roman" w:eastAsia="Times New Roman" w:hAnsi="Times New Roman" w:cs="Times New Roman"/>
          <w:sz w:val="24"/>
          <w:szCs w:val="24"/>
        </w:rPr>
        <w:t>redatto in data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204F85C7" w14:textId="77777777" w:rsidR="00E04766" w:rsidRDefault="006A3E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25CBD845" w14:textId="77777777" w:rsidR="00E04766" w:rsidRDefault="006A3ED9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Arimo" w:eastAsia="Arimo" w:hAnsi="Arimo" w:cs="Arimo"/>
          <w:sz w:val="24"/>
          <w:szCs w:val="24"/>
        </w:rPr>
        <w:t></w:t>
      </w:r>
      <w:r>
        <w:rPr>
          <w:rFonts w:ascii="Arimo" w:eastAsia="Arimo" w:hAnsi="Arimo" w:cs="Arimo"/>
          <w:sz w:val="24"/>
          <w:szCs w:val="24"/>
        </w:rPr>
        <w:t></w:t>
      </w:r>
      <w:r>
        <w:rPr>
          <w:rFonts w:ascii="Arimo" w:eastAsia="Arimo" w:hAnsi="Arimo" w:cs="Arimo"/>
          <w:sz w:val="24"/>
          <w:szCs w:val="24"/>
        </w:rPr>
        <w:t>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>
        <w:rPr>
          <w:rFonts w:ascii="Times New Roman" w:eastAsia="Times New Roman" w:hAnsi="Times New Roman" w:cs="Times New Roman"/>
          <w:sz w:val="24"/>
          <w:szCs w:val="24"/>
        </w:rPr>
        <w:t>redatta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183492A8" w14:textId="77777777" w:rsidR="00E04766" w:rsidRDefault="006A3ED9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redatto in data 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p w14:paraId="33EAE45D" w14:textId="77777777" w:rsidR="00E04766" w:rsidRDefault="00E04766">
      <w:pPr>
        <w:spacing w:after="0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E04766" w14:paraId="421654C3" w14:textId="77777777">
        <w:trPr>
          <w:trHeight w:val="1005"/>
        </w:trPr>
        <w:tc>
          <w:tcPr>
            <w:tcW w:w="3198" w:type="dxa"/>
          </w:tcPr>
          <w:p w14:paraId="55479981" w14:textId="77777777" w:rsidR="00E04766" w:rsidRDefault="006A3ED9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14:paraId="36D8BBE9" w14:textId="77777777" w:rsidR="00E04766" w:rsidRDefault="006A3ED9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FF0000"/>
                <w:sz w:val="28"/>
                <w:szCs w:val="28"/>
              </w:rPr>
              <w:t xml:space="preserve">Per diagnosi in corso dell’anno o passaggio di grado </w:t>
            </w:r>
          </w:p>
        </w:tc>
        <w:tc>
          <w:tcPr>
            <w:tcW w:w="3464" w:type="dxa"/>
          </w:tcPr>
          <w:p w14:paraId="33ADAF83" w14:textId="77777777" w:rsidR="00E04766" w:rsidRDefault="006A3ED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29331493" w14:textId="77777777" w:rsidR="00E04766" w:rsidRDefault="00E04766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7A91908" w14:textId="77777777" w:rsidR="00E04766" w:rsidRDefault="006A3ED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1D320247" w14:textId="77777777" w:rsidR="00E04766" w:rsidRDefault="006A3ED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14:paraId="228E2461" w14:textId="77777777" w:rsidR="00E04766" w:rsidRDefault="006A3ED9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g">
                  <w:drawing>
                    <wp:inline distT="0" distB="0" distL="0" distR="0" wp14:anchorId="579313E9" wp14:editId="406FA557">
                      <wp:extent cx="392430" cy="369570"/>
                      <wp:effectExtent l="0" t="0" r="0" b="0"/>
                      <wp:docPr id="308" name="Ovale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6DBAD4" w14:textId="77777777" w:rsidR="00E04766" w:rsidRDefault="00E0476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2430" cy="369570"/>
                      <wp:effectExtent b="0" l="0" r="0" t="0"/>
                      <wp:docPr id="30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2430" cy="3695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E04766" w14:paraId="2F1C96A3" w14:textId="77777777">
        <w:trPr>
          <w:trHeight w:val="1147"/>
        </w:trPr>
        <w:tc>
          <w:tcPr>
            <w:tcW w:w="3198" w:type="dxa"/>
          </w:tcPr>
          <w:p w14:paraId="6DBE872B" w14:textId="77777777" w:rsidR="00E04766" w:rsidRDefault="006A3ED9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 prima sottoscrizione</w:t>
            </w:r>
          </w:p>
        </w:tc>
        <w:tc>
          <w:tcPr>
            <w:tcW w:w="3464" w:type="dxa"/>
          </w:tcPr>
          <w:p w14:paraId="41545DA7" w14:textId="77777777" w:rsidR="00E04766" w:rsidRDefault="006A3ED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5C99B232" w14:textId="77777777" w:rsidR="00E04766" w:rsidRDefault="00E04766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0F5622E6" w14:textId="77777777" w:rsidR="00E04766" w:rsidRDefault="006A3ED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76859942" w14:textId="77777777" w:rsidR="00E04766" w:rsidRDefault="006A3ED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14:paraId="7E5572A8" w14:textId="77777777" w:rsidR="00E04766" w:rsidRDefault="006A3ED9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g">
                  <w:drawing>
                    <wp:inline distT="0" distB="0" distL="0" distR="0" wp14:anchorId="1626D054" wp14:editId="6A12D232">
                      <wp:extent cx="392430" cy="369570"/>
                      <wp:effectExtent l="0" t="0" r="0" b="0"/>
                      <wp:docPr id="310" name="Oval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0C726B" w14:textId="77777777" w:rsidR="00E04766" w:rsidRDefault="00E0476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2430" cy="369570"/>
                      <wp:effectExtent b="0" l="0" r="0" t="0"/>
                      <wp:docPr id="31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2430" cy="3695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E04766" w14:paraId="77197109" w14:textId="77777777">
        <w:trPr>
          <w:trHeight w:val="1051"/>
        </w:trPr>
        <w:tc>
          <w:tcPr>
            <w:tcW w:w="3198" w:type="dxa"/>
          </w:tcPr>
          <w:p w14:paraId="76CBAB93" w14:textId="77777777" w:rsidR="00E04766" w:rsidRDefault="006A3ED9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7E8227BA" w14:textId="77777777" w:rsidR="00E04766" w:rsidRDefault="006A3ED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623AF830" w14:textId="77777777" w:rsidR="00E04766" w:rsidRDefault="00E04766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0B503FC1" w14:textId="77777777" w:rsidR="00E04766" w:rsidRDefault="006A3ED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20AA7B53" w14:textId="77777777" w:rsidR="00E04766" w:rsidRDefault="006A3ED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4749D912" w14:textId="77777777" w:rsidR="00E04766" w:rsidRDefault="006A3ED9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g">
                  <w:drawing>
                    <wp:inline distT="0" distB="0" distL="0" distR="0" wp14:anchorId="6F16C465" wp14:editId="577936AC">
                      <wp:extent cx="392430" cy="369570"/>
                      <wp:effectExtent l="0" t="0" r="0" b="0"/>
                      <wp:docPr id="309" name="Ovale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1F2AF0" w14:textId="77777777" w:rsidR="00E04766" w:rsidRDefault="00E0476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2430" cy="369570"/>
                      <wp:effectExtent b="0" l="0" r="0" t="0"/>
                      <wp:docPr id="30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2430" cy="3695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E04766" w14:paraId="3B1C8688" w14:textId="77777777">
        <w:trPr>
          <w:trHeight w:val="1053"/>
        </w:trPr>
        <w:tc>
          <w:tcPr>
            <w:tcW w:w="3198" w:type="dxa"/>
          </w:tcPr>
          <w:p w14:paraId="26125CE2" w14:textId="77777777" w:rsidR="00E04766" w:rsidRDefault="006A3ED9">
            <w:pPr>
              <w:spacing w:after="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</w:p>
          <w:p w14:paraId="29821242" w14:textId="77777777" w:rsidR="00E04766" w:rsidRDefault="006A3ED9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 proposte per l’A.S. successivo</w:t>
            </w:r>
          </w:p>
        </w:tc>
        <w:tc>
          <w:tcPr>
            <w:tcW w:w="3464" w:type="dxa"/>
          </w:tcPr>
          <w:p w14:paraId="7E0344BD" w14:textId="77777777" w:rsidR="00E04766" w:rsidRDefault="006A3ED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5E7113E6" w14:textId="77777777" w:rsidR="00E04766" w:rsidRDefault="00E04766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33154788" w14:textId="77777777" w:rsidR="00E04766" w:rsidRDefault="006A3ED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5265F23D" w14:textId="77777777" w:rsidR="00E04766" w:rsidRDefault="006A3ED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14:paraId="2C0AF317" w14:textId="77777777" w:rsidR="00E04766" w:rsidRDefault="006A3ED9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g">
                  <w:drawing>
                    <wp:inline distT="0" distB="0" distL="0" distR="0" wp14:anchorId="6033588C" wp14:editId="2CD8DA90">
                      <wp:extent cx="392430" cy="369570"/>
                      <wp:effectExtent l="0" t="0" r="0" b="0"/>
                      <wp:docPr id="311" name="Ovale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8BB6BB" w14:textId="77777777" w:rsidR="00E04766" w:rsidRDefault="00E0476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2430" cy="369570"/>
                      <wp:effectExtent b="0" l="0" r="0" t="0"/>
                      <wp:docPr id="31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2430" cy="3695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5061ECB1" w14:textId="77777777" w:rsidR="00E04766" w:rsidRDefault="006A3ED9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mallCaps/>
          <w:sz w:val="16"/>
          <w:szCs w:val="16"/>
          <w:vertAlign w:val="superscript"/>
        </w:rPr>
        <w:t xml:space="preserve">(1)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 suo delegato</w:t>
      </w:r>
    </w:p>
    <w:p w14:paraId="0562C71C" w14:textId="77777777" w:rsidR="00E04766" w:rsidRDefault="006A3ED9" w:rsidP="005B6E6F">
      <w:pPr>
        <w:pStyle w:val="Titolo1"/>
        <w:numPr>
          <w:ilvl w:val="0"/>
          <w:numId w:val="0"/>
        </w:numPr>
      </w:pPr>
      <w:r>
        <w:lastRenderedPageBreak/>
        <w:t xml:space="preserve">Composizione del GLO - Gruppo di Lavoro </w:t>
      </w:r>
      <w:proofErr w:type="gramStart"/>
      <w:r>
        <w:t xml:space="preserve">Operativo  </w:t>
      </w:r>
      <w:r>
        <w:t>per</w:t>
      </w:r>
      <w:proofErr w:type="gramEnd"/>
      <w:r>
        <w:t xml:space="preserve"> l’inclusione</w:t>
      </w:r>
    </w:p>
    <w:p w14:paraId="397D2E07" w14:textId="77777777" w:rsidR="00E04766" w:rsidRDefault="006A3ED9">
      <w:pPr>
        <w:rPr>
          <w:sz w:val="16"/>
          <w:szCs w:val="16"/>
        </w:rPr>
      </w:pPr>
      <w:r>
        <w:rPr>
          <w:sz w:val="16"/>
          <w:szCs w:val="16"/>
        </w:rPr>
        <w:t xml:space="preserve">Art. 15, commi 10 e 11 della L. 104/1992 (come </w:t>
      </w:r>
      <w:proofErr w:type="spellStart"/>
      <w:r>
        <w:rPr>
          <w:sz w:val="16"/>
          <w:szCs w:val="16"/>
        </w:rPr>
        <w:t>modif</w:t>
      </w:r>
      <w:proofErr w:type="spellEnd"/>
      <w:r>
        <w:rPr>
          <w:sz w:val="16"/>
          <w:szCs w:val="16"/>
        </w:rPr>
        <w:t xml:space="preserve">. dal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96/2019) </w:t>
      </w:r>
    </w:p>
    <w:tbl>
      <w:tblPr>
        <w:tblStyle w:val="a0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E04766" w14:paraId="3103E7BF" w14:textId="77777777">
        <w:tc>
          <w:tcPr>
            <w:tcW w:w="5103" w:type="dxa"/>
          </w:tcPr>
          <w:p w14:paraId="125B8682" w14:textId="77777777" w:rsidR="00E04766" w:rsidRDefault="006A3ED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5103" w:type="dxa"/>
          </w:tcPr>
          <w:p w14:paraId="5C43D309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E04766" w14:paraId="3AFB6320" w14:textId="77777777">
        <w:tc>
          <w:tcPr>
            <w:tcW w:w="5103" w:type="dxa"/>
          </w:tcPr>
          <w:p w14:paraId="7DDE5E4E" w14:textId="77777777" w:rsidR="00E04766" w:rsidRDefault="00E047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6D4C0F5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04766" w14:paraId="3B03014B" w14:textId="77777777">
        <w:tc>
          <w:tcPr>
            <w:tcW w:w="5103" w:type="dxa"/>
          </w:tcPr>
          <w:p w14:paraId="5916A095" w14:textId="77777777" w:rsidR="00E04766" w:rsidRDefault="00E047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41B6BCA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04766" w14:paraId="100C932E" w14:textId="77777777">
        <w:tc>
          <w:tcPr>
            <w:tcW w:w="5103" w:type="dxa"/>
          </w:tcPr>
          <w:p w14:paraId="7D557D13" w14:textId="77777777" w:rsidR="00E04766" w:rsidRDefault="00E047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3AC3225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04766" w14:paraId="1A34928E" w14:textId="77777777">
        <w:tc>
          <w:tcPr>
            <w:tcW w:w="5103" w:type="dxa"/>
          </w:tcPr>
          <w:p w14:paraId="4D77081A" w14:textId="77777777" w:rsidR="00E04766" w:rsidRDefault="00E047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A7EB6B8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04766" w14:paraId="42168E75" w14:textId="77777777">
        <w:tc>
          <w:tcPr>
            <w:tcW w:w="5103" w:type="dxa"/>
          </w:tcPr>
          <w:p w14:paraId="6DE6FFAA" w14:textId="77777777" w:rsidR="00E04766" w:rsidRDefault="00E047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1EB11CC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04766" w14:paraId="6EA93408" w14:textId="77777777">
        <w:tc>
          <w:tcPr>
            <w:tcW w:w="5103" w:type="dxa"/>
          </w:tcPr>
          <w:p w14:paraId="7664060D" w14:textId="77777777" w:rsidR="00E04766" w:rsidRDefault="00E047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64921F9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04766" w14:paraId="38C8EC64" w14:textId="77777777">
        <w:tc>
          <w:tcPr>
            <w:tcW w:w="5103" w:type="dxa"/>
          </w:tcPr>
          <w:p w14:paraId="6C3E0A5E" w14:textId="77777777" w:rsidR="00E04766" w:rsidRDefault="00E047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320B4E8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04766" w14:paraId="72DCA367" w14:textId="77777777">
        <w:tc>
          <w:tcPr>
            <w:tcW w:w="5103" w:type="dxa"/>
          </w:tcPr>
          <w:p w14:paraId="0F219671" w14:textId="77777777" w:rsidR="00E04766" w:rsidRDefault="006A3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03" w:type="dxa"/>
          </w:tcPr>
          <w:p w14:paraId="169525ED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5758A00" w14:textId="77777777" w:rsidR="00E04766" w:rsidRDefault="00E04766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593BE4E9" w14:textId="77777777" w:rsidR="00E04766" w:rsidRDefault="006A3ED9">
      <w:pPr>
        <w:spacing w:before="120" w:after="0"/>
        <w:rPr>
          <w:rFonts w:ascii="Tahoma" w:eastAsia="Tahoma" w:hAnsi="Tahoma" w:cs="Tahoma"/>
          <w:b/>
          <w:color w:val="FF0000"/>
          <w:sz w:val="20"/>
          <w:szCs w:val="20"/>
        </w:rPr>
      </w:pPr>
      <w:r>
        <w:rPr>
          <w:rFonts w:ascii="Tahoma" w:eastAsia="Tahoma" w:hAnsi="Tahoma" w:cs="Tahoma"/>
          <w:b/>
          <w:color w:val="FF0000"/>
          <w:sz w:val="20"/>
          <w:szCs w:val="20"/>
        </w:rPr>
        <w:t>Eventuali modifiche o integrazioni alla composizione del GLO, successive alla prima convocazione</w:t>
      </w:r>
    </w:p>
    <w:tbl>
      <w:tblPr>
        <w:tblStyle w:val="a1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E04766" w14:paraId="3FC1C56B" w14:textId="77777777">
        <w:tc>
          <w:tcPr>
            <w:tcW w:w="992" w:type="dxa"/>
          </w:tcPr>
          <w:p w14:paraId="69C9A059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77197123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14:paraId="261640C1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14:paraId="3EBEFB76" w14:textId="77777777" w:rsidR="00E04766" w:rsidRDefault="006A3ED9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Variazione (nuovo membro, sostituzione, decadenza…)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neurop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. Logopedista. E</w:t>
            </w:r>
            <w:r>
              <w:rPr>
                <w:rFonts w:ascii="Tahoma" w:eastAsia="Tahoma" w:hAnsi="Tahoma" w:cs="Tahoma"/>
                <w:sz w:val="18"/>
                <w:szCs w:val="18"/>
              </w:rPr>
              <w:t>tc…</w:t>
            </w:r>
          </w:p>
        </w:tc>
      </w:tr>
      <w:tr w:rsidR="00E04766" w14:paraId="39BBC773" w14:textId="77777777">
        <w:tc>
          <w:tcPr>
            <w:tcW w:w="992" w:type="dxa"/>
          </w:tcPr>
          <w:p w14:paraId="07BF74C3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EF1CFA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E378F3E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47F10FF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04766" w14:paraId="4EEB7D17" w14:textId="77777777">
        <w:tc>
          <w:tcPr>
            <w:tcW w:w="992" w:type="dxa"/>
          </w:tcPr>
          <w:p w14:paraId="73DF652F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39B72E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D354A56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0718AEC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B2AB0D9" w14:textId="77777777" w:rsidR="00E04766" w:rsidRDefault="00E04766">
      <w:pPr>
        <w:rPr>
          <w:rFonts w:ascii="Tahoma" w:eastAsia="Tahoma" w:hAnsi="Tahoma" w:cs="Tahoma"/>
          <w:b/>
          <w:sz w:val="24"/>
          <w:szCs w:val="24"/>
        </w:rPr>
      </w:pPr>
      <w:bookmarkStart w:id="1" w:name="_heading=h.1fob9te" w:colFirst="0" w:colLast="0"/>
      <w:bookmarkEnd w:id="1"/>
    </w:p>
    <w:p w14:paraId="6FCF5856" w14:textId="1E8CF31C" w:rsidR="00E04766" w:rsidRDefault="006A3ED9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Quadro informativo</w:t>
      </w:r>
    </w:p>
    <w:tbl>
      <w:tblPr>
        <w:tblStyle w:val="a2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04766" w14:paraId="0F9DA221" w14:textId="77777777">
        <w:tc>
          <w:tcPr>
            <w:tcW w:w="10206" w:type="dxa"/>
          </w:tcPr>
          <w:p w14:paraId="007CBD7A" w14:textId="77777777" w:rsidR="00E04766" w:rsidRDefault="006A3ED9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Situazione familiare / descrizione dell’alunno o dell’alunna</w:t>
            </w:r>
          </w:p>
          <w:p w14:paraId="4C7DA9E4" w14:textId="77777777" w:rsidR="00E04766" w:rsidRDefault="006A3ED9">
            <w:pPr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Da fare compilare alla famiglia oppure l’</w:t>
            </w:r>
            <w:proofErr w:type="spellStart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isegnante</w:t>
            </w:r>
            <w:proofErr w:type="spellEnd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sosetgno</w:t>
            </w:r>
            <w:proofErr w:type="spellEnd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raccolgie</w:t>
            </w:r>
            <w:proofErr w:type="spellEnd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 xml:space="preserve"> le info e lo compila.</w:t>
            </w:r>
          </w:p>
          <w:p w14:paraId="0BEB6EFE" w14:textId="77777777" w:rsidR="00E04766" w:rsidRDefault="006A3ED9">
            <w:pPr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Situazione familiare / descrizione del bambino o della bambina. Quale comportamento assume a casa? Punti di forza e debolezza riscontrati dalla famiglia? Momenti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 xml:space="preserve"> di crisi dovuti a</w:t>
            </w:r>
            <w:proofErr w:type="gramStart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 xml:space="preserve"> ….</w:t>
            </w:r>
            <w:proofErr w:type="gramEnd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? Relazioni importanti con membri della famiglia? …</w:t>
            </w:r>
            <w:proofErr w:type="spellStart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etc</w:t>
            </w:r>
            <w:proofErr w:type="spellEnd"/>
          </w:p>
          <w:p w14:paraId="620DB913" w14:textId="77777777" w:rsidR="00E04766" w:rsidRDefault="006A3ED9">
            <w:r>
              <w:rPr>
                <w:rFonts w:ascii="Tahoma" w:eastAsia="Tahoma" w:hAnsi="Tahoma" w:cs="Tahoma"/>
                <w:sz w:val="18"/>
                <w:szCs w:val="18"/>
              </w:rPr>
              <w:t>A cura dei genitori o esercenti la responsabilità genitoriale ovvero di altri componenti del GLO</w:t>
            </w:r>
            <w:r>
              <w:t>……………………………………</w:t>
            </w:r>
          </w:p>
          <w:p w14:paraId="4381ED96" w14:textId="77777777" w:rsidR="00E04766" w:rsidRDefault="006A3ED9">
            <w:pPr>
              <w:spacing w:after="120" w:line="240" w:lineRule="auto"/>
            </w:pPr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6A846B9B" w14:textId="77777777" w:rsidR="00E04766" w:rsidRDefault="006A3ED9">
            <w:r>
              <w:t>………………………………………………………………………………………………………………………………………….…………………………</w:t>
            </w:r>
          </w:p>
          <w:p w14:paraId="75210A86" w14:textId="77777777" w:rsidR="00E04766" w:rsidRDefault="006A3ED9">
            <w:r>
              <w:t>………………………………………………………………………………………………………………………………………….…………………………</w:t>
            </w:r>
          </w:p>
        </w:tc>
      </w:tr>
    </w:tbl>
    <w:p w14:paraId="5296567D" w14:textId="77777777" w:rsidR="005B6E6F" w:rsidRDefault="005B6E6F" w:rsidP="005B6E6F">
      <w:pPr>
        <w:pStyle w:val="Titolo1"/>
        <w:numPr>
          <w:ilvl w:val="0"/>
          <w:numId w:val="0"/>
        </w:numPr>
      </w:pPr>
    </w:p>
    <w:p w14:paraId="13212A5A" w14:textId="4FF05915" w:rsidR="00E04766" w:rsidRDefault="006A3ED9" w:rsidP="005B6E6F">
      <w:pPr>
        <w:pStyle w:val="Titolo1"/>
        <w:numPr>
          <w:ilvl w:val="0"/>
          <w:numId w:val="0"/>
        </w:numPr>
      </w:pPr>
      <w:r>
        <w:t>Elementi generali desunti dal Profilo di Funzionamento</w:t>
      </w:r>
    </w:p>
    <w:p w14:paraId="7A6269A0" w14:textId="77777777" w:rsidR="00E04766" w:rsidRDefault="006A3ED9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 da</w:t>
      </w:r>
      <w:r>
        <w:rPr>
          <w:b/>
          <w:sz w:val="24"/>
          <w:szCs w:val="24"/>
        </w:rPr>
        <w:t>lla Diagnosi Funzionale, se non disponibile</w:t>
      </w:r>
    </w:p>
    <w:tbl>
      <w:tblPr>
        <w:tblStyle w:val="a3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04766" w14:paraId="2E83508E" w14:textId="77777777">
        <w:tc>
          <w:tcPr>
            <w:tcW w:w="10206" w:type="dxa"/>
          </w:tcPr>
          <w:p w14:paraId="2C7B2267" w14:textId="77777777" w:rsidR="00E04766" w:rsidRDefault="006A3ED9">
            <w:pPr>
              <w:spacing w:after="0" w:line="240" w:lineRule="auto"/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Riportare sinteticamente le informazioni della diagnosi che ritenete importanti al fine della compilazione del pei. </w:t>
            </w:r>
            <w:r>
              <w:rPr>
                <w:i/>
                <w:sz w:val="20"/>
                <w:szCs w:val="20"/>
              </w:rPr>
              <w:t>Sintetica descrizione, considerando in particolare le dimensioni sulle quali va previsto l'inter</w:t>
            </w:r>
            <w:r>
              <w:rPr>
                <w:i/>
                <w:sz w:val="20"/>
                <w:szCs w:val="20"/>
              </w:rPr>
              <w:t xml:space="preserve">vento e che andranno </w:t>
            </w:r>
          </w:p>
          <w:p w14:paraId="0AE385E3" w14:textId="77777777" w:rsidR="00E04766" w:rsidRDefault="006A3ED9">
            <w:pPr>
              <w:spacing w:after="0" w:line="240" w:lineRule="auto"/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quindi analizzate nel presente PEI</w:t>
            </w:r>
          </w:p>
          <w:p w14:paraId="55941F58" w14:textId="77777777" w:rsidR="00E04766" w:rsidRDefault="006A3ED9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i/>
                <w:sz w:val="20"/>
                <w:szCs w:val="20"/>
              </w:rPr>
              <w:t>_____________________________________________________________________________________________________</w:t>
            </w:r>
          </w:p>
        </w:tc>
      </w:tr>
    </w:tbl>
    <w:p w14:paraId="7EB62C67" w14:textId="77777777" w:rsidR="00E04766" w:rsidRDefault="00E04766">
      <w:pPr>
        <w:spacing w:after="0" w:line="240" w:lineRule="auto"/>
        <w:rPr>
          <w:b/>
          <w:sz w:val="16"/>
          <w:szCs w:val="16"/>
        </w:rPr>
      </w:pPr>
    </w:p>
    <w:p w14:paraId="2DD25CF0" w14:textId="77777777" w:rsidR="00E04766" w:rsidRDefault="00E04766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2F439001" w14:textId="6C80EDC5" w:rsidR="00E04766" w:rsidRDefault="006A3ED9" w:rsidP="005B6E6F">
      <w:pPr>
        <w:pStyle w:val="Titolo1"/>
        <w:numPr>
          <w:ilvl w:val="0"/>
          <w:numId w:val="0"/>
        </w:numPr>
        <w:rPr>
          <w:b w:val="0"/>
        </w:rPr>
      </w:pPr>
      <w:r>
        <w:t xml:space="preserve">Raccordo con il Progetto Individuale </w:t>
      </w:r>
      <w:r>
        <w:rPr>
          <w:b w:val="0"/>
          <w:sz w:val="20"/>
          <w:szCs w:val="20"/>
        </w:rPr>
        <w:t>di cui all’art. 14 della Legge 328/2000</w:t>
      </w:r>
    </w:p>
    <w:tbl>
      <w:tblPr>
        <w:tblStyle w:val="a4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04766" w14:paraId="10982F55" w14:textId="77777777">
        <w:tc>
          <w:tcPr>
            <w:tcW w:w="10206" w:type="dxa"/>
          </w:tcPr>
          <w:p w14:paraId="4DF85020" w14:textId="77777777" w:rsidR="00E04766" w:rsidRDefault="006A3ED9">
            <w:pPr>
              <w:spacing w:after="0" w:line="240" w:lineRule="auto"/>
              <w:ind w:left="34" w:right="176"/>
              <w:rPr>
                <w:rFonts w:ascii="Tahoma" w:eastAsia="Tahoma" w:hAnsi="Tahoma" w:cs="Tahoma"/>
                <w:i/>
                <w:color w:val="FF0000"/>
                <w:sz w:val="20"/>
                <w:szCs w:val="20"/>
              </w:rPr>
            </w:pPr>
            <w:bookmarkStart w:id="2" w:name="_heading=h.3dy6vkm" w:colFirst="0" w:colLast="0"/>
            <w:bookmarkEnd w:id="2"/>
            <w:r>
              <w:rPr>
                <w:rFonts w:ascii="Tahoma" w:eastAsia="Tahoma" w:hAnsi="Tahoma" w:cs="Tahoma"/>
                <w:i/>
                <w:color w:val="FF0000"/>
                <w:sz w:val="20"/>
                <w:szCs w:val="20"/>
              </w:rPr>
              <w:t xml:space="preserve">Cella da cancellare nel caso in cui manchi il progetto Individuale. </w:t>
            </w:r>
          </w:p>
          <w:p w14:paraId="4A26CCB1" w14:textId="77777777" w:rsidR="00E04766" w:rsidRDefault="006A3ED9">
            <w:pPr>
              <w:spacing w:after="0" w:line="240" w:lineRule="auto"/>
              <w:ind w:left="34" w:right="176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a. Sintesi dei contenuti del Progetto Individuale e sue modalità di coordinamento e interazione con il presente PEI, tenendo conto delle considerazioni della famiglia (se il progetto indi</w:t>
            </w:r>
            <w:r>
              <w:rPr>
                <w:rFonts w:ascii="Tahoma" w:eastAsia="Tahoma" w:hAnsi="Tahoma" w:cs="Tahoma"/>
                <w:i/>
                <w:sz w:val="20"/>
                <w:szCs w:val="20"/>
              </w:rPr>
              <w:t>viduale è stato già redatto) _______</w:t>
            </w:r>
          </w:p>
          <w:p w14:paraId="4D877FD0" w14:textId="77777777" w:rsidR="00E04766" w:rsidRDefault="006A3ED9">
            <w:pPr>
              <w:spacing w:after="0" w:line="240" w:lineRule="auto"/>
              <w:ind w:left="34" w:right="176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_________________________________________________________________________________________</w:t>
            </w:r>
          </w:p>
          <w:p w14:paraId="623F1C69" w14:textId="77777777" w:rsidR="00E04766" w:rsidRDefault="006A3ED9">
            <w:pPr>
              <w:spacing w:after="0" w:line="240" w:lineRule="auto"/>
              <w:ind w:left="34" w:right="176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  <w:p w14:paraId="2A31DDC9" w14:textId="77777777" w:rsidR="00E04766" w:rsidRDefault="00E04766">
            <w:pPr>
              <w:spacing w:after="0" w:line="240" w:lineRule="auto"/>
              <w:ind w:left="34" w:right="176"/>
              <w:rPr>
                <w:i/>
                <w:sz w:val="10"/>
                <w:szCs w:val="10"/>
              </w:rPr>
            </w:pPr>
          </w:p>
          <w:p w14:paraId="5616223D" w14:textId="77777777" w:rsidR="00E04766" w:rsidRDefault="006A3ED9">
            <w:pPr>
              <w:spacing w:after="0" w:line="240" w:lineRule="auto"/>
              <w:ind w:left="34" w:right="176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b. Indicazioni da considerare</w:t>
            </w: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 nella redazione del progetto individuale di cui all’articolo 14 Legge n. 328/00 (se il progetto individuale è stato richiesto e deve ancora essere redatto)</w:t>
            </w:r>
          </w:p>
          <w:p w14:paraId="2A2C5D2C" w14:textId="77777777" w:rsidR="00E04766" w:rsidRDefault="006A3ED9">
            <w:pPr>
              <w:spacing w:after="0" w:line="240" w:lineRule="auto"/>
              <w:ind w:left="34" w:right="176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  <w:p w14:paraId="02FF20C1" w14:textId="77777777" w:rsidR="00E04766" w:rsidRDefault="006A3ED9">
            <w:pPr>
              <w:spacing w:after="240" w:line="240" w:lineRule="auto"/>
              <w:ind w:left="34" w:right="176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</w:tc>
      </w:tr>
    </w:tbl>
    <w:p w14:paraId="395C9198" w14:textId="292EA224" w:rsidR="00E04766" w:rsidRDefault="006A3ED9" w:rsidP="005B6E6F">
      <w:pPr>
        <w:pStyle w:val="Titolo1"/>
        <w:numPr>
          <w:ilvl w:val="0"/>
          <w:numId w:val="0"/>
        </w:numPr>
        <w:spacing w:before="360" w:after="120"/>
      </w:pPr>
      <w:r>
        <w:t>Osservazioni sull’alunno/a per progettare gli interventi di sostegno didattico</w:t>
      </w:r>
      <w:r>
        <w:rPr>
          <w:sz w:val="16"/>
          <w:szCs w:val="16"/>
        </w:rPr>
        <w:t xml:space="preserve">                     </w:t>
      </w:r>
      <w:r>
        <w:rPr>
          <w:color w:val="FF0000"/>
          <w:sz w:val="16"/>
          <w:szCs w:val="16"/>
        </w:rPr>
        <w:t>Punti di forza sui quali costruire gli interventi educ</w:t>
      </w:r>
      <w:r>
        <w:rPr>
          <w:color w:val="FF0000"/>
          <w:sz w:val="16"/>
          <w:szCs w:val="16"/>
        </w:rPr>
        <w:t>ativi e didattici</w:t>
      </w:r>
      <w:r>
        <w:rPr>
          <w:color w:val="FF0000"/>
        </w:rPr>
        <w:t xml:space="preserve"> </w:t>
      </w:r>
    </w:p>
    <w:tbl>
      <w:tblPr>
        <w:tblStyle w:val="a5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04766" w14:paraId="74B06755" w14:textId="77777777">
        <w:tc>
          <w:tcPr>
            <w:tcW w:w="10206" w:type="dxa"/>
          </w:tcPr>
          <w:p w14:paraId="2F4A4A2A" w14:textId="77777777" w:rsidR="00E04766" w:rsidRDefault="006A3ED9">
            <w:pPr>
              <w:spacing w:before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a. Dimensione della relazione, dell’interazione e della socializzazione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 </w:t>
            </w:r>
          </w:p>
          <w:p w14:paraId="500BEDD8" w14:textId="77777777" w:rsidR="00E04766" w:rsidRDefault="006A3ED9">
            <w:pPr>
              <w:ind w:left="176" w:hanging="176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</w:rPr>
              <w:tab/>
            </w:r>
          </w:p>
        </w:tc>
      </w:tr>
      <w:tr w:rsidR="00E04766" w14:paraId="2B14CFD5" w14:textId="77777777">
        <w:tc>
          <w:tcPr>
            <w:tcW w:w="10206" w:type="dxa"/>
          </w:tcPr>
          <w:p w14:paraId="2E792F5A" w14:textId="77777777" w:rsidR="00E04766" w:rsidRDefault="006A3ED9">
            <w:pPr>
              <w:spacing w:after="60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b. Dimensione della comunicazione e del 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14:paraId="7A1A52C1" w14:textId="77777777" w:rsidR="00E04766" w:rsidRDefault="00E04766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EE5A5C1" w14:textId="77777777" w:rsidR="00E04766" w:rsidRDefault="00E04766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04766" w14:paraId="72F12668" w14:textId="77777777">
        <w:tc>
          <w:tcPr>
            <w:tcW w:w="10206" w:type="dxa"/>
          </w:tcPr>
          <w:p w14:paraId="5875D560" w14:textId="77777777" w:rsidR="00E04766" w:rsidRDefault="006A3ED9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c. Dimensione dell’autonomia e dell’orientamento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14:paraId="3B87AA27" w14:textId="77777777" w:rsidR="00E04766" w:rsidRDefault="00E04766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E9771AF" w14:textId="77777777" w:rsidR="00E04766" w:rsidRDefault="00E04766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04766" w14:paraId="2D727DA2" w14:textId="77777777">
        <w:tc>
          <w:tcPr>
            <w:tcW w:w="10206" w:type="dxa"/>
          </w:tcPr>
          <w:p w14:paraId="285B49D6" w14:textId="77777777" w:rsidR="00E04766" w:rsidRDefault="006A3ED9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d. Dimensione cognitiva, neuropsicologica e dell’apprendimento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14:paraId="512C5981" w14:textId="77777777" w:rsidR="00E04766" w:rsidRDefault="00E04766">
            <w:pPr>
              <w:spacing w:after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C4A8C8A" w14:textId="77777777" w:rsidR="00E04766" w:rsidRDefault="006A3ED9">
      <w:pPr>
        <w:keepNext/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6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E04766" w14:paraId="5917C718" w14:textId="77777777">
        <w:tc>
          <w:tcPr>
            <w:tcW w:w="2268" w:type="dxa"/>
          </w:tcPr>
          <w:p w14:paraId="72FE580E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38" w:type="dxa"/>
          </w:tcPr>
          <w:p w14:paraId="22850DB2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56B1BD6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03DC235" w14:textId="39B35D8C" w:rsidR="00E04766" w:rsidRDefault="006A3ED9" w:rsidP="005B6E6F">
      <w:pPr>
        <w:pStyle w:val="Titolo1"/>
        <w:numPr>
          <w:ilvl w:val="0"/>
          <w:numId w:val="0"/>
        </w:numPr>
        <w:spacing w:before="360"/>
      </w:pPr>
      <w:r>
        <w:t>Interventi per l’alunno/a: obiettivi educativi e didattici, strumenti, strategie e modalità</w:t>
      </w:r>
    </w:p>
    <w:p w14:paraId="5C50209A" w14:textId="77777777" w:rsidR="00E04766" w:rsidRDefault="006A3ED9">
      <w:pPr>
        <w:rPr>
          <w:rFonts w:ascii="Tahoma" w:eastAsia="Tahoma" w:hAnsi="Tahoma" w:cs="Tahoma"/>
          <w:i/>
          <w:sz w:val="16"/>
          <w:szCs w:val="16"/>
        </w:rPr>
      </w:pPr>
      <w:sdt>
        <w:sdtPr>
          <w:tag w:val="goog_rdk_0"/>
          <w:id w:val="-1993471608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A. Dimensione: RELAZIONE / INTERAZIONE / SOCIALIZZAZIONE →</w:t>
          </w:r>
        </w:sdtContent>
      </w:sdt>
      <w:r>
        <w:rPr>
          <w:rFonts w:ascii="Tahoma" w:eastAsia="Tahoma" w:hAnsi="Tahoma" w:cs="Tahoma"/>
          <w:i/>
          <w:sz w:val="16"/>
          <w:szCs w:val="16"/>
        </w:rPr>
        <w:t xml:space="preserve"> si faccia riferimento alla sfera affettivo relazionale, considerando l’area del sé, il rapporto con </w:t>
      </w:r>
      <w:r>
        <w:rPr>
          <w:rFonts w:ascii="Tahoma" w:eastAsia="Tahoma" w:hAnsi="Tahoma" w:cs="Tahoma"/>
          <w:i/>
          <w:sz w:val="16"/>
          <w:szCs w:val="16"/>
        </w:rPr>
        <w:t>gli altri, la motivazione verso la relazione consapevole, anche con il gruppo dei pari, le interazioni con gli adulti di riferimento nel contesto scolastico, la motivazione all’apprendimento</w:t>
      </w:r>
    </w:p>
    <w:p w14:paraId="08FF9A61" w14:textId="77777777" w:rsidR="00E04766" w:rsidRDefault="006A3ED9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OBIETTIVI</w:t>
      </w:r>
    </w:p>
    <w:tbl>
      <w:tblPr>
        <w:tblStyle w:val="a7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04766" w14:paraId="287CA97E" w14:textId="77777777">
        <w:trPr>
          <w:trHeight w:val="1127"/>
        </w:trPr>
        <w:tc>
          <w:tcPr>
            <w:tcW w:w="10206" w:type="dxa"/>
          </w:tcPr>
          <w:p w14:paraId="50D2225A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FF0000"/>
                <w:sz w:val="20"/>
                <w:szCs w:val="20"/>
              </w:rPr>
              <w:lastRenderedPageBreak/>
              <w:t>Obiettivi ed esiti attesi</w:t>
            </w:r>
          </w:p>
        </w:tc>
      </w:tr>
    </w:tbl>
    <w:p w14:paraId="517F1599" w14:textId="77777777" w:rsidR="00E04766" w:rsidRDefault="006A3ED9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Style w:val="a8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E04766" w14:paraId="4C6370DF" w14:textId="77777777">
        <w:tc>
          <w:tcPr>
            <w:tcW w:w="4252" w:type="dxa"/>
          </w:tcPr>
          <w:p w14:paraId="136C6BB9" w14:textId="77777777" w:rsidR="00E04766" w:rsidRDefault="006A3ED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14:paraId="416D4337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7B878DD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B016EA2" w14:textId="77777777" w:rsidR="00E04766" w:rsidRDefault="00E04766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20FE071C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Strategie e Strumenti</w:t>
            </w:r>
          </w:p>
        </w:tc>
      </w:tr>
    </w:tbl>
    <w:p w14:paraId="1DEE0197" w14:textId="77777777" w:rsidR="00E04766" w:rsidRDefault="00E04766">
      <w:pPr>
        <w:spacing w:after="0"/>
        <w:rPr>
          <w:rFonts w:ascii="Tahoma" w:eastAsia="Tahoma" w:hAnsi="Tahoma" w:cs="Tahoma"/>
          <w:i/>
          <w:sz w:val="16"/>
          <w:szCs w:val="16"/>
        </w:rPr>
      </w:pPr>
    </w:p>
    <w:p w14:paraId="4EBFCAE2" w14:textId="77777777" w:rsidR="00E04766" w:rsidRDefault="006A3ED9">
      <w:pPr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b/>
        </w:rPr>
        <w:t xml:space="preserve">B. Dimensione: COMUNICAZIONE / LINGUAGGIO </w:t>
      </w:r>
      <w:sdt>
        <w:sdtPr>
          <w:tag w:val="goog_rdk_1"/>
          <w:id w:val="-498738578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→</w:t>
          </w:r>
        </w:sdtContent>
      </w:sdt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i/>
          <w:sz w:val="16"/>
          <w:szCs w:val="16"/>
        </w:rPr>
        <w:t>si faccia riferimento alla competenza linguistica, intesa come comprensione del linguaggio orale, produzione verbale e relativo uso comunicativo del linguaggio verbale o di linguaggi alternativi o integrativi; si consideri anche la dimensione comunicaziona</w:t>
      </w:r>
      <w:r>
        <w:rPr>
          <w:rFonts w:ascii="Tahoma" w:eastAsia="Tahoma" w:hAnsi="Tahoma" w:cs="Tahoma"/>
          <w:i/>
          <w:sz w:val="16"/>
          <w:szCs w:val="16"/>
        </w:rPr>
        <w:t>le, intesa come modalità di interazione, presenza e tipologia di contenuti prevalenti, utilizzo di mezzi privilegiati</w:t>
      </w:r>
    </w:p>
    <w:p w14:paraId="2ED70F74" w14:textId="77777777" w:rsidR="00E04766" w:rsidRDefault="006A3ED9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OBIETTIVI</w:t>
      </w:r>
    </w:p>
    <w:tbl>
      <w:tblPr>
        <w:tblStyle w:val="a9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04766" w14:paraId="180AABCC" w14:textId="77777777">
        <w:trPr>
          <w:trHeight w:val="1279"/>
        </w:trPr>
        <w:tc>
          <w:tcPr>
            <w:tcW w:w="10206" w:type="dxa"/>
          </w:tcPr>
          <w:p w14:paraId="0B789655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Obiettivi ed esiti attesi</w:t>
            </w:r>
          </w:p>
          <w:p w14:paraId="2C2BEF68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C8C28EC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C6D5E37" w14:textId="77777777" w:rsidR="00E04766" w:rsidRDefault="006A3ED9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Style w:val="aa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E04766" w14:paraId="2E259028" w14:textId="77777777">
        <w:tc>
          <w:tcPr>
            <w:tcW w:w="4252" w:type="dxa"/>
          </w:tcPr>
          <w:p w14:paraId="3AC44B28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14:paraId="17841C05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233A12A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1BAAEAF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1CC5508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16E6C523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Strategie e Strumenti</w:t>
            </w:r>
          </w:p>
        </w:tc>
      </w:tr>
    </w:tbl>
    <w:p w14:paraId="72182119" w14:textId="77777777" w:rsidR="00E04766" w:rsidRDefault="006A3ED9">
      <w:pPr>
        <w:spacing w:before="120" w:after="0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b/>
        </w:rPr>
        <w:t xml:space="preserve">C. Dimensione: AUTONOMIA/ORIENTAMENTO </w:t>
      </w:r>
      <w:sdt>
        <w:sdtPr>
          <w:tag w:val="goog_rdk_2"/>
          <w:id w:val="384840446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→</w:t>
          </w:r>
        </w:sdtContent>
      </w:sdt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i/>
          <w:sz w:val="16"/>
          <w:szCs w:val="16"/>
        </w:rPr>
        <w:t>si faccia riferimento all'autonomia della persona e all'autonomia sociale, alle dimensioni motorio-prassica (motricità globale, motricità fine, prassie semplici e complesse) e sensoriale (funzionalità visiva, uditi</w:t>
      </w:r>
      <w:r>
        <w:rPr>
          <w:rFonts w:ascii="Tahoma" w:eastAsia="Tahoma" w:hAnsi="Tahoma" w:cs="Tahoma"/>
          <w:i/>
          <w:sz w:val="16"/>
          <w:szCs w:val="16"/>
        </w:rPr>
        <w:t>va, tattile)</w:t>
      </w:r>
    </w:p>
    <w:p w14:paraId="22BAC2BB" w14:textId="77777777" w:rsidR="00E04766" w:rsidRDefault="006A3ED9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OBIETTIVI</w:t>
      </w:r>
    </w:p>
    <w:tbl>
      <w:tblPr>
        <w:tblStyle w:val="ab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04766" w14:paraId="6A95B9A8" w14:textId="77777777">
        <w:trPr>
          <w:trHeight w:val="1169"/>
        </w:trPr>
        <w:tc>
          <w:tcPr>
            <w:tcW w:w="10206" w:type="dxa"/>
          </w:tcPr>
          <w:p w14:paraId="71CD4324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Obiettivi ed esiti attesi</w:t>
            </w:r>
          </w:p>
        </w:tc>
      </w:tr>
    </w:tbl>
    <w:p w14:paraId="0D004C5C" w14:textId="77777777" w:rsidR="00E04766" w:rsidRDefault="006A3ED9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Style w:val="ac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E04766" w14:paraId="63D87F37" w14:textId="77777777">
        <w:tc>
          <w:tcPr>
            <w:tcW w:w="4252" w:type="dxa"/>
          </w:tcPr>
          <w:p w14:paraId="5F7E0F3B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14:paraId="021B31EA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8568B90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B34FDF0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AFEBCE0" w14:textId="77777777" w:rsidR="00E04766" w:rsidRDefault="00E04766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39A0AB4D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Strategie e Strumenti</w:t>
            </w:r>
          </w:p>
        </w:tc>
      </w:tr>
    </w:tbl>
    <w:p w14:paraId="03953D72" w14:textId="77777777" w:rsidR="00E04766" w:rsidRDefault="006A3ED9" w:rsidP="005B6E6F">
      <w:pPr>
        <w:pStyle w:val="Titolo1"/>
        <w:numPr>
          <w:ilvl w:val="0"/>
          <w:numId w:val="0"/>
        </w:numPr>
        <w:pBdr>
          <w:bottom w:val="none" w:sz="0" w:space="0" w:color="000000"/>
        </w:pBdr>
        <w:spacing w:before="120"/>
        <w:ind w:left="644" w:hanging="359"/>
        <w:jc w:val="both"/>
        <w:rPr>
          <w:b w:val="0"/>
        </w:rPr>
      </w:pPr>
      <w:r>
        <w:lastRenderedPageBreak/>
        <w:t xml:space="preserve">D. Dimensione COGNITIVA, NEUROPSICOLOGICA E DELL'APPRENDIMENTO </w:t>
      </w:r>
      <w:sdt>
        <w:sdtPr>
          <w:tag w:val="goog_rdk_3"/>
          <w:id w:val="-1755349043"/>
        </w:sdtPr>
        <w:sdtEndPr/>
        <w:sdtContent>
          <w:r>
            <w:rPr>
              <w:rFonts w:ascii="Arial Unicode MS" w:eastAsia="Arial Unicode MS" w:hAnsi="Arial Unicode MS" w:cs="Arial Unicode MS"/>
              <w:b w:val="0"/>
              <w:i/>
              <w:sz w:val="16"/>
              <w:szCs w:val="16"/>
            </w:rPr>
            <w:t>→</w:t>
          </w:r>
        </w:sdtContent>
      </w:sdt>
      <w:r>
        <w:rPr>
          <w:b w:val="0"/>
          <w:i/>
          <w:sz w:val="16"/>
          <w:szCs w:val="16"/>
        </w:rPr>
        <w:t xml:space="preserve"> capacità mnesiche, intellettive e organizzazione spazio-temporale; livello di sviluppo raggiunto in ordine alle strategie utilizzate per la risoluzione di compiti propri per la fascia d’età, agli stili cognitivi, alla capacità di integrare competenze dive</w:t>
      </w:r>
      <w:r>
        <w:rPr>
          <w:b w:val="0"/>
          <w:i/>
          <w:sz w:val="16"/>
          <w:szCs w:val="16"/>
        </w:rPr>
        <w:t>rse per la risoluzione di compiti, alle competenze di lettura, scrittura, calcolo, decodifica di testi o messaggi</w:t>
      </w:r>
    </w:p>
    <w:p w14:paraId="0F62F770" w14:textId="77777777" w:rsidR="00E04766" w:rsidRDefault="006A3ED9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OBIETTIVI</w:t>
      </w:r>
    </w:p>
    <w:tbl>
      <w:tblPr>
        <w:tblStyle w:val="ad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04766" w14:paraId="449068CC" w14:textId="77777777">
        <w:trPr>
          <w:trHeight w:val="1900"/>
        </w:trPr>
        <w:tc>
          <w:tcPr>
            <w:tcW w:w="10206" w:type="dxa"/>
          </w:tcPr>
          <w:p w14:paraId="62BB3FEE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Obiettivi ed esiti attesi</w:t>
            </w:r>
          </w:p>
        </w:tc>
      </w:tr>
    </w:tbl>
    <w:p w14:paraId="7311440E" w14:textId="77777777" w:rsidR="00E04766" w:rsidRDefault="006A3ED9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Style w:val="ae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E04766" w14:paraId="480E7A52" w14:textId="77777777">
        <w:tc>
          <w:tcPr>
            <w:tcW w:w="4252" w:type="dxa"/>
          </w:tcPr>
          <w:p w14:paraId="786CC724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14:paraId="0020AC3D" w14:textId="77777777" w:rsidR="00E04766" w:rsidRDefault="00E04766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007C52E4" w14:textId="77777777" w:rsidR="00E04766" w:rsidRDefault="00E04766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C84A72F" w14:textId="77777777" w:rsidR="00E04766" w:rsidRDefault="006A3ED9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Strategie e Strumenti</w:t>
            </w:r>
          </w:p>
        </w:tc>
      </w:tr>
    </w:tbl>
    <w:p w14:paraId="6E777C72" w14:textId="77777777" w:rsidR="00E04766" w:rsidRDefault="006A3ED9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796"/>
      </w:tblGrid>
      <w:tr w:rsidR="00E04766" w14:paraId="5EB099A2" w14:textId="77777777">
        <w:tc>
          <w:tcPr>
            <w:tcW w:w="2410" w:type="dxa"/>
          </w:tcPr>
          <w:p w14:paraId="78EE0763" w14:textId="77777777" w:rsidR="00E04766" w:rsidRDefault="006A3ED9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 relativi alle diverse Dimensioni interessate.</w:t>
            </w:r>
          </w:p>
        </w:tc>
        <w:tc>
          <w:tcPr>
            <w:tcW w:w="7796" w:type="dxa"/>
          </w:tcPr>
          <w:p w14:paraId="5E9E6968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E3EB223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644F67B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72FAFC9" w14:textId="77777777" w:rsidR="005B6E6F" w:rsidRDefault="005B6E6F" w:rsidP="005B6E6F">
      <w:pPr>
        <w:pStyle w:val="Titolo1"/>
        <w:numPr>
          <w:ilvl w:val="0"/>
          <w:numId w:val="0"/>
        </w:numPr>
      </w:pPr>
    </w:p>
    <w:p w14:paraId="5E2314E4" w14:textId="49AB9994" w:rsidR="00E04766" w:rsidRDefault="006A3ED9" w:rsidP="005B6E6F">
      <w:pPr>
        <w:pStyle w:val="Titolo1"/>
        <w:numPr>
          <w:ilvl w:val="0"/>
          <w:numId w:val="0"/>
        </w:numPr>
      </w:pPr>
      <w:r>
        <w:t xml:space="preserve">Osservazioni sul contesto: barriere e facilitatori </w:t>
      </w:r>
    </w:p>
    <w:p w14:paraId="02E54958" w14:textId="77777777" w:rsidR="00E04766" w:rsidRDefault="006A3ED9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Osservazioni nel contesto scolastico con indicazione delle barriere e dei facilitatori a seguito dell’osservazione sistematica dell’alunno/a e della classe.</w:t>
      </w:r>
    </w:p>
    <w:tbl>
      <w:tblPr>
        <w:tblStyle w:val="af0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04766" w14:paraId="050C992A" w14:textId="77777777">
        <w:tc>
          <w:tcPr>
            <w:tcW w:w="10206" w:type="dxa"/>
            <w:shd w:val="clear" w:color="auto" w:fill="auto"/>
          </w:tcPr>
          <w:p w14:paraId="313B78A1" w14:textId="77777777" w:rsidR="00E04766" w:rsidRDefault="006A3ED9">
            <w:pPr>
              <w:jc w:val="both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Inserire le barriere e i facilitatori riscontrati durante l’</w:t>
            </w:r>
            <w:proofErr w:type="spellStart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osservazionie</w:t>
            </w:r>
            <w:proofErr w:type="spellEnd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 xml:space="preserve"> e indicati nella check-list.</w:t>
            </w:r>
          </w:p>
          <w:p w14:paraId="518F9327" w14:textId="77777777" w:rsidR="00E04766" w:rsidRDefault="006A3ED9">
            <w:pPr>
              <w:jc w:val="both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Elenco puntato</w:t>
            </w:r>
          </w:p>
          <w:p w14:paraId="0C0D27C5" w14:textId="77777777" w:rsidR="00E04766" w:rsidRDefault="00E04766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FBB79EB" w14:textId="77777777" w:rsidR="00E04766" w:rsidRDefault="00E04766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64125E9" w14:textId="77777777" w:rsidR="00E04766" w:rsidRDefault="00E04766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C5800BD" w14:textId="77777777" w:rsidR="00E04766" w:rsidRDefault="00E04766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72102C4" w14:textId="77777777" w:rsidR="00E04766" w:rsidRDefault="00E04766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873E435" w14:textId="77777777" w:rsidR="00E04766" w:rsidRDefault="00E04766">
            <w:pPr>
              <w:jc w:val="both"/>
              <w:rPr>
                <w:rFonts w:ascii="Tahoma" w:eastAsia="Tahoma" w:hAnsi="Tahoma" w:cs="Tahoma"/>
              </w:rPr>
            </w:pPr>
          </w:p>
          <w:p w14:paraId="51069846" w14:textId="77777777" w:rsidR="00E04766" w:rsidRDefault="00E04766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4F5C8AAB" w14:textId="77777777" w:rsidR="00E04766" w:rsidRDefault="006A3ED9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1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E04766" w14:paraId="40012A5F" w14:textId="77777777">
        <w:tc>
          <w:tcPr>
            <w:tcW w:w="2268" w:type="dxa"/>
          </w:tcPr>
          <w:p w14:paraId="2C40949E" w14:textId="15E3D596" w:rsidR="00E04766" w:rsidRDefault="006A3ED9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 xml:space="preserve">Specificare i punti oggetto di </w:t>
            </w:r>
            <w:r w:rsidR="005B6E6F">
              <w:rPr>
                <w:rFonts w:ascii="Tahoma" w:eastAsia="Tahoma" w:hAnsi="Tahoma" w:cs="Tahoma"/>
                <w:sz w:val="18"/>
                <w:szCs w:val="18"/>
              </w:rPr>
              <w:t>eventuale revisione</w:t>
            </w:r>
          </w:p>
        </w:tc>
        <w:tc>
          <w:tcPr>
            <w:tcW w:w="7938" w:type="dxa"/>
          </w:tcPr>
          <w:p w14:paraId="44924AB7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B4915BD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DD3C388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E0EAC8D" w14:textId="77777777" w:rsidR="005B6E6F" w:rsidRDefault="005B6E6F" w:rsidP="005B6E6F">
      <w:pPr>
        <w:pStyle w:val="Titolo1"/>
        <w:numPr>
          <w:ilvl w:val="0"/>
          <w:numId w:val="0"/>
        </w:numPr>
        <w:spacing w:before="240"/>
      </w:pPr>
    </w:p>
    <w:p w14:paraId="07C362FF" w14:textId="7FECE4B3" w:rsidR="00E04766" w:rsidRDefault="006A3ED9" w:rsidP="005B6E6F">
      <w:pPr>
        <w:pStyle w:val="Titolo1"/>
        <w:numPr>
          <w:ilvl w:val="0"/>
          <w:numId w:val="0"/>
        </w:numPr>
        <w:spacing w:before="240"/>
      </w:pPr>
      <w:r>
        <w:t>Interventi sul contesto per realizzare un ambiente di apprendimento inclusivo</w:t>
      </w:r>
    </w:p>
    <w:p w14:paraId="6DB97400" w14:textId="77777777" w:rsidR="00E04766" w:rsidRDefault="006A3ED9">
      <w:pPr>
        <w:shd w:val="clear" w:color="auto" w:fill="FFFFFF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Obiettivi educativi e didattici, strumenti, strategie e modalità per realizzare un ambiente di apprendimento nelle dime</w:t>
      </w:r>
      <w:r>
        <w:rPr>
          <w:rFonts w:ascii="Tahoma" w:eastAsia="Tahoma" w:hAnsi="Tahoma" w:cs="Tahoma"/>
          <w:color w:val="000000"/>
          <w:sz w:val="20"/>
          <w:szCs w:val="20"/>
        </w:rPr>
        <w:t>nsioni della relazione, della socializzazione, della comunicazione, dell'interazione, dell'orientamento e delle autonomie, anche sulla base degli interventi di corresponsabilità educativa intrapresi dall’intera comunità scolastica per il soddisfacimento de</w:t>
      </w:r>
      <w:r>
        <w:rPr>
          <w:rFonts w:ascii="Tahoma" w:eastAsia="Tahoma" w:hAnsi="Tahoma" w:cs="Tahoma"/>
          <w:color w:val="000000"/>
          <w:sz w:val="20"/>
          <w:szCs w:val="20"/>
        </w:rPr>
        <w:t>i bisogni educativi individuati.</w:t>
      </w:r>
    </w:p>
    <w:tbl>
      <w:tblPr>
        <w:tblStyle w:val="af2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04766" w14:paraId="15963543" w14:textId="77777777">
        <w:tc>
          <w:tcPr>
            <w:tcW w:w="10206" w:type="dxa"/>
            <w:shd w:val="clear" w:color="auto" w:fill="auto"/>
          </w:tcPr>
          <w:p w14:paraId="7EA41A02" w14:textId="77777777" w:rsidR="00E04766" w:rsidRDefault="00E04766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886C239" w14:textId="77777777" w:rsidR="00E04766" w:rsidRDefault="00E04766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4D5FC84" w14:textId="77777777" w:rsidR="00E04766" w:rsidRDefault="00E04766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0453EE1" w14:textId="77777777" w:rsidR="00E04766" w:rsidRDefault="00E04766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B89F8EE" w14:textId="77777777" w:rsidR="00E04766" w:rsidRDefault="00E04766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71FAF55" w14:textId="77777777" w:rsidR="00E04766" w:rsidRDefault="00E04766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3E85F5AD" w14:textId="77777777" w:rsidR="00E04766" w:rsidRDefault="006A3ED9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3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E04766" w14:paraId="4738CB76" w14:textId="77777777">
        <w:tc>
          <w:tcPr>
            <w:tcW w:w="2268" w:type="dxa"/>
          </w:tcPr>
          <w:p w14:paraId="342EB960" w14:textId="77777777" w:rsidR="00E04766" w:rsidRDefault="006A3ED9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Specificare i punti oggetto di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eventuale  revisione</w:t>
            </w:r>
            <w:proofErr w:type="gramEnd"/>
          </w:p>
        </w:tc>
        <w:tc>
          <w:tcPr>
            <w:tcW w:w="7938" w:type="dxa"/>
          </w:tcPr>
          <w:p w14:paraId="7F8A754F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DC344F1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F74A9EE" w14:textId="77777777" w:rsidR="005B6E6F" w:rsidRDefault="005B6E6F" w:rsidP="005B6E6F">
      <w:pPr>
        <w:pStyle w:val="Titolo1"/>
        <w:numPr>
          <w:ilvl w:val="0"/>
          <w:numId w:val="0"/>
        </w:numPr>
        <w:pBdr>
          <w:bottom w:val="none" w:sz="0" w:space="0" w:color="000000"/>
        </w:pBdr>
      </w:pPr>
    </w:p>
    <w:p w14:paraId="4933DB77" w14:textId="625E872D" w:rsidR="00E04766" w:rsidRDefault="006A3ED9" w:rsidP="005B6E6F">
      <w:pPr>
        <w:pStyle w:val="Titolo1"/>
        <w:numPr>
          <w:ilvl w:val="0"/>
          <w:numId w:val="0"/>
        </w:numPr>
        <w:pBdr>
          <w:bottom w:val="none" w:sz="0" w:space="0" w:color="000000"/>
        </w:pBdr>
      </w:pPr>
      <w:r>
        <w:t xml:space="preserve">Interventi sul percorso curricolare  </w:t>
      </w:r>
    </w:p>
    <w:p w14:paraId="6577353A" w14:textId="77777777" w:rsidR="00E04766" w:rsidRDefault="006A3ED9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8. 1 Interventi educativo-didattici, strategie, strumenti nelle diverse aree disciplinari</w:t>
      </w:r>
    </w:p>
    <w:tbl>
      <w:tblPr>
        <w:tblStyle w:val="af4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04766" w14:paraId="416ECCC9" w14:textId="77777777">
        <w:tc>
          <w:tcPr>
            <w:tcW w:w="10206" w:type="dxa"/>
          </w:tcPr>
          <w:p w14:paraId="2941D979" w14:textId="77777777" w:rsidR="00E04766" w:rsidRDefault="006A3ED9">
            <w:pPr>
              <w:spacing w:before="12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FF0000"/>
                <w:sz w:val="20"/>
                <w:szCs w:val="20"/>
              </w:rPr>
              <w:t>Modalità di sostegno educativo didattico e ulteriori interventi di inclusione</w:t>
            </w:r>
          </w:p>
          <w:p w14:paraId="5E40C3E8" w14:textId="77777777" w:rsidR="00E04766" w:rsidRDefault="006A3ED9">
            <w:pPr>
              <w:spacing w:before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Strategie per la prevenzione e l’eventuale gestione di comportamenti problematici</w:t>
            </w:r>
            <w:r>
              <w:rPr>
                <w:rFonts w:ascii="Tahoma" w:eastAsia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………………………………………………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  <w:p w14:paraId="75A88A06" w14:textId="77777777" w:rsidR="00E04766" w:rsidRDefault="006A3ED9">
            <w:pPr>
              <w:spacing w:before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5DC3F3DA" w14:textId="77777777" w:rsidR="00E04766" w:rsidRDefault="006A3ED9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52B305A6" w14:textId="77777777" w:rsidR="00E04766" w:rsidRDefault="006A3ED9">
      <w:pPr>
        <w:spacing w:before="240" w:after="0" w:line="240" w:lineRule="auto"/>
        <w:rPr>
          <w:rFonts w:ascii="Tahoma" w:eastAsia="Tahoma" w:hAnsi="Tahoma" w:cs="Tahoma"/>
          <w:sz w:val="20"/>
          <w:szCs w:val="20"/>
          <w:highlight w:val="yellow"/>
        </w:rPr>
      </w:pPr>
      <w:r>
        <w:rPr>
          <w:rFonts w:ascii="Tahoma" w:eastAsia="Tahoma" w:hAnsi="Tahoma" w:cs="Tahoma"/>
          <w:sz w:val="20"/>
          <w:szCs w:val="20"/>
        </w:rPr>
        <w:t>8.3 Progettazione disciplinare</w:t>
      </w:r>
    </w:p>
    <w:tbl>
      <w:tblPr>
        <w:tblStyle w:val="af5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7825"/>
      </w:tblGrid>
      <w:tr w:rsidR="00E04766" w14:paraId="4D1A7260" w14:textId="77777777">
        <w:tc>
          <w:tcPr>
            <w:tcW w:w="2381" w:type="dxa"/>
          </w:tcPr>
          <w:p w14:paraId="38EC87D9" w14:textId="77777777" w:rsidR="00E04766" w:rsidRDefault="006A3ED9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Disciplina/Area disciplinare:</w:t>
            </w:r>
          </w:p>
          <w:p w14:paraId="652461CD" w14:textId="77777777" w:rsidR="00E04766" w:rsidRDefault="00E04766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3FC8EABC" w14:textId="77777777" w:rsidR="00E04766" w:rsidRDefault="006A3ED9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_________________</w:t>
            </w:r>
          </w:p>
        </w:tc>
        <w:tc>
          <w:tcPr>
            <w:tcW w:w="7825" w:type="dxa"/>
          </w:tcPr>
          <w:p w14:paraId="19E21267" w14:textId="77777777" w:rsidR="00E04766" w:rsidRDefault="006A3ED9">
            <w:pPr>
              <w:tabs>
                <w:tab w:val="left" w:pos="216"/>
              </w:tabs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A - Segue la progettazione didattica della classe e si applicano gli stessi criteri di valutazione </w:t>
            </w:r>
          </w:p>
          <w:p w14:paraId="10E8C6AC" w14:textId="77777777" w:rsidR="00E04766" w:rsidRDefault="006A3ED9">
            <w:pPr>
              <w:tabs>
                <w:tab w:val="left" w:pos="216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 - Rispetto alla progettazione didattica della classe sono applicate le seguenti personalizzazioni in relazione agli obiettivi di apprendimento (conoscenze, abilità, traguardi di competenze) e ai criteri di valutazione ___________________________________</w:t>
            </w:r>
            <w:r>
              <w:rPr>
                <w:rFonts w:ascii="Tahoma" w:eastAsia="Tahoma" w:hAnsi="Tahoma" w:cs="Tahoma"/>
                <w:sz w:val="18"/>
                <w:szCs w:val="18"/>
              </w:rPr>
              <w:t>________</w:t>
            </w:r>
          </w:p>
        </w:tc>
      </w:tr>
      <w:tr w:rsidR="00E04766" w14:paraId="06F7247C" w14:textId="77777777">
        <w:tc>
          <w:tcPr>
            <w:tcW w:w="2381" w:type="dxa"/>
          </w:tcPr>
          <w:p w14:paraId="0AA2A811" w14:textId="77777777" w:rsidR="00E04766" w:rsidRDefault="006A3ED9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Disciplina/Area disciplinare:</w:t>
            </w:r>
          </w:p>
          <w:p w14:paraId="1D1649D4" w14:textId="77777777" w:rsidR="00E04766" w:rsidRDefault="00E04766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7B1AFF96" w14:textId="77777777" w:rsidR="00E04766" w:rsidRDefault="006A3ED9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_________________</w:t>
            </w:r>
          </w:p>
        </w:tc>
        <w:tc>
          <w:tcPr>
            <w:tcW w:w="7825" w:type="dxa"/>
          </w:tcPr>
          <w:p w14:paraId="55CC18D3" w14:textId="77777777" w:rsidR="00E04766" w:rsidRDefault="006A3ED9">
            <w:pPr>
              <w:tabs>
                <w:tab w:val="left" w:pos="216"/>
              </w:tabs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lastRenderedPageBreak/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A - Segue la progettazione didattica della classe e si applicano gli stessi criteri di valutazione </w:t>
            </w:r>
          </w:p>
          <w:p w14:paraId="11E12FE5" w14:textId="77777777" w:rsidR="00E04766" w:rsidRDefault="006A3ED9">
            <w:pPr>
              <w:tabs>
                <w:tab w:val="left" w:pos="216"/>
              </w:tabs>
              <w:spacing w:before="120" w:after="2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lastRenderedPageBreak/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 - Rispetto alla programmazione didattica della classe sono applicate le seguenti personali</w:t>
            </w:r>
            <w:r>
              <w:rPr>
                <w:rFonts w:ascii="Tahoma" w:eastAsia="Tahoma" w:hAnsi="Tahoma" w:cs="Tahoma"/>
                <w:sz w:val="18"/>
                <w:szCs w:val="18"/>
              </w:rPr>
              <w:t>zzazioni in relazione agli obiettivi di apprendimento (conoscenze, abilità, traguardi di competenze) e ai criteri di valutazione____________________________________________</w:t>
            </w:r>
          </w:p>
        </w:tc>
      </w:tr>
      <w:tr w:rsidR="00E04766" w14:paraId="63E2A26E" w14:textId="77777777">
        <w:tc>
          <w:tcPr>
            <w:tcW w:w="2381" w:type="dxa"/>
          </w:tcPr>
          <w:p w14:paraId="523F56AD" w14:textId="77777777" w:rsidR="00E04766" w:rsidRDefault="006A3ED9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>Disciplina/Area disciplinare:</w:t>
            </w:r>
          </w:p>
          <w:p w14:paraId="62ED1C70" w14:textId="77777777" w:rsidR="00E04766" w:rsidRDefault="00E04766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3D68DC9D" w14:textId="77777777" w:rsidR="00E04766" w:rsidRDefault="006A3ED9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_________________</w:t>
            </w:r>
          </w:p>
        </w:tc>
        <w:tc>
          <w:tcPr>
            <w:tcW w:w="7825" w:type="dxa"/>
          </w:tcPr>
          <w:p w14:paraId="7AE44A66" w14:textId="77777777" w:rsidR="00E04766" w:rsidRDefault="006A3ED9">
            <w:pPr>
              <w:tabs>
                <w:tab w:val="left" w:pos="216"/>
              </w:tabs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A - Segue la progettazione didattica della classe e si applicano gli stessi criteri di valutazione </w:t>
            </w:r>
          </w:p>
          <w:p w14:paraId="23072351" w14:textId="77777777" w:rsidR="00E04766" w:rsidRDefault="006A3ED9">
            <w:pPr>
              <w:tabs>
                <w:tab w:val="left" w:pos="216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 - Rispetto alla programmazione didattica della classe sono applicate le seguenti personalizzazioni in relazione agli obiettivi di apprendimento (conosc</w:t>
            </w:r>
            <w:r>
              <w:rPr>
                <w:rFonts w:ascii="Tahoma" w:eastAsia="Tahoma" w:hAnsi="Tahoma" w:cs="Tahoma"/>
                <w:sz w:val="18"/>
                <w:szCs w:val="18"/>
              </w:rPr>
              <w:t>enze, abilità, traguardi di competenze) e ai criteri di valutazione ____________________________________________</w:t>
            </w:r>
          </w:p>
        </w:tc>
      </w:tr>
    </w:tbl>
    <w:p w14:paraId="087E4529" w14:textId="77777777" w:rsidR="00E04766" w:rsidRDefault="00E04766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6F2FD849" w14:textId="77777777" w:rsidR="00E04766" w:rsidRDefault="00E04766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198950AC" w14:textId="77777777" w:rsidR="00E04766" w:rsidRDefault="006A3ED9">
      <w:pPr>
        <w:spacing w:after="0" w:line="240" w:lineRule="auto"/>
        <w:rPr>
          <w:rFonts w:ascii="Tahoma" w:eastAsia="Tahoma" w:hAnsi="Tahoma" w:cs="Tahoma"/>
          <w:sz w:val="20"/>
          <w:szCs w:val="20"/>
          <w:highlight w:val="yellow"/>
        </w:rPr>
      </w:pPr>
      <w:r>
        <w:rPr>
          <w:rFonts w:ascii="Tahoma" w:eastAsia="Tahoma" w:hAnsi="Tahoma" w:cs="Tahoma"/>
          <w:sz w:val="20"/>
          <w:szCs w:val="20"/>
        </w:rPr>
        <w:t>8.5 Criteri di valutazione del comportamento ed eventuali obiettivi specifici</w:t>
      </w:r>
    </w:p>
    <w:tbl>
      <w:tblPr>
        <w:tblStyle w:val="af6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796"/>
      </w:tblGrid>
      <w:tr w:rsidR="00E04766" w14:paraId="563F8E0B" w14:textId="77777777">
        <w:tc>
          <w:tcPr>
            <w:tcW w:w="2410" w:type="dxa"/>
          </w:tcPr>
          <w:p w14:paraId="43E89C8B" w14:textId="77777777" w:rsidR="00E04766" w:rsidRDefault="006A3ED9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Comportamento: </w:t>
            </w:r>
          </w:p>
          <w:p w14:paraId="4DCA53F7" w14:textId="77777777" w:rsidR="00E04766" w:rsidRDefault="00E04766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660411E8" w14:textId="77777777" w:rsidR="00E04766" w:rsidRDefault="006A3ED9">
            <w:pPr>
              <w:tabs>
                <w:tab w:val="left" w:pos="216"/>
              </w:tabs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 - Il comportamento è valutato in base ag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li stessi criteri adottati per la classe </w:t>
            </w:r>
          </w:p>
          <w:p w14:paraId="452FCFB1" w14:textId="77777777" w:rsidR="00E04766" w:rsidRDefault="006A3ED9">
            <w:pPr>
              <w:tabs>
                <w:tab w:val="left" w:pos="216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 - Il comportamento è valutato in base ai seguenti criteri personalizzati e al raggiungimento dei seguenti obiettivi: ……………………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</w:tbl>
    <w:p w14:paraId="5F39268B" w14:textId="77777777" w:rsidR="00E04766" w:rsidRDefault="006A3ED9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7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7513"/>
      </w:tblGrid>
      <w:tr w:rsidR="00E04766" w14:paraId="5193D7B2" w14:textId="77777777">
        <w:tc>
          <w:tcPr>
            <w:tcW w:w="2693" w:type="dxa"/>
          </w:tcPr>
          <w:p w14:paraId="2E888793" w14:textId="77777777" w:rsidR="00E04766" w:rsidRDefault="006A3ED9">
            <w:pPr>
              <w:ind w:left="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513" w:type="dxa"/>
          </w:tcPr>
          <w:p w14:paraId="46C5ED84" w14:textId="77777777" w:rsidR="00E04766" w:rsidRDefault="00E04766">
            <w:pPr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235B5FF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C561DCA" w14:textId="77777777" w:rsidR="005B6E6F" w:rsidRDefault="005B6E6F" w:rsidP="005B6E6F">
      <w:pPr>
        <w:pStyle w:val="Titolo1"/>
        <w:numPr>
          <w:ilvl w:val="0"/>
          <w:numId w:val="0"/>
        </w:numPr>
      </w:pPr>
    </w:p>
    <w:p w14:paraId="71656C96" w14:textId="5A7457B8" w:rsidR="00E04766" w:rsidRDefault="006A3ED9" w:rsidP="005B6E6F">
      <w:pPr>
        <w:pStyle w:val="Titolo1"/>
        <w:numPr>
          <w:ilvl w:val="0"/>
          <w:numId w:val="0"/>
        </w:numPr>
      </w:pPr>
      <w:r>
        <w:t>Organizzazione generale del progetto di inclusione e utilizzo delle risorse</w:t>
      </w:r>
    </w:p>
    <w:p w14:paraId="5B03A3D0" w14:textId="77777777" w:rsidR="00E04766" w:rsidRDefault="006A3ED9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20"/>
          <w:szCs w:val="20"/>
        </w:rPr>
        <w:t>Tabella orario settimanale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16"/>
          <w:szCs w:val="16"/>
        </w:rPr>
        <w:t>(da adattare - a cura della scuola - in base all'effettivo orario della classe)</w:t>
      </w:r>
    </w:p>
    <w:p w14:paraId="35B03D00" w14:textId="77777777" w:rsidR="00E04766" w:rsidRDefault="006A3ED9">
      <w:pPr>
        <w:tabs>
          <w:tab w:val="left" w:pos="5245"/>
        </w:tabs>
        <w:spacing w:after="0"/>
        <w:ind w:left="284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Per ogni ora specificare: </w:t>
      </w:r>
      <w:r>
        <w:rPr>
          <w:rFonts w:ascii="Tahoma" w:eastAsia="Tahoma" w:hAnsi="Tahoma" w:cs="Tahoma"/>
          <w:sz w:val="18"/>
          <w:szCs w:val="18"/>
        </w:rPr>
        <w:br/>
        <w:t xml:space="preserve">- se l’alunno /a è presente a scuola salvo assenze occasionali   </w:t>
      </w:r>
      <w:r>
        <w:rPr>
          <w:rFonts w:ascii="Tahoma" w:eastAsia="Tahoma" w:hAnsi="Tahoma" w:cs="Tahoma"/>
          <w:sz w:val="18"/>
          <w:szCs w:val="18"/>
        </w:rPr>
        <w:tab/>
      </w:r>
      <w:proofErr w:type="spellStart"/>
      <w:r>
        <w:rPr>
          <w:rFonts w:ascii="Tahoma" w:eastAsia="Tahoma" w:hAnsi="Tahoma" w:cs="Tahoma"/>
          <w:sz w:val="18"/>
          <w:szCs w:val="18"/>
        </w:rPr>
        <w:t>Pres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. </w:t>
      </w:r>
      <w:proofErr w:type="gramStart"/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  <w:r>
        <w:rPr>
          <w:rFonts w:ascii="Tahoma" w:eastAsia="Tahoma" w:hAnsi="Tahoma" w:cs="Tahoma"/>
          <w:sz w:val="18"/>
          <w:szCs w:val="18"/>
        </w:rPr>
        <w:t xml:space="preserve">  (</w:t>
      </w:r>
      <w:proofErr w:type="gramEnd"/>
      <w:r>
        <w:rPr>
          <w:rFonts w:ascii="Tahoma" w:eastAsia="Tahoma" w:hAnsi="Tahoma" w:cs="Tahoma"/>
          <w:sz w:val="18"/>
          <w:szCs w:val="18"/>
        </w:rPr>
        <w:t>se è sempre presente non serve specificare)</w:t>
      </w:r>
      <w:r>
        <w:rPr>
          <w:rFonts w:ascii="Tahoma" w:eastAsia="Tahoma" w:hAnsi="Tahoma" w:cs="Tahoma"/>
          <w:sz w:val="18"/>
          <w:szCs w:val="18"/>
        </w:rPr>
        <w:br/>
        <w:t xml:space="preserve">- se è presente l'insegnante </w:t>
      </w:r>
      <w:r>
        <w:rPr>
          <w:rFonts w:ascii="Tahoma" w:eastAsia="Tahoma" w:hAnsi="Tahoma" w:cs="Tahoma"/>
          <w:sz w:val="18"/>
          <w:szCs w:val="18"/>
        </w:rPr>
        <w:t>di sostegno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proofErr w:type="spellStart"/>
      <w:r>
        <w:rPr>
          <w:rFonts w:ascii="Tahoma" w:eastAsia="Tahoma" w:hAnsi="Tahoma" w:cs="Tahoma"/>
          <w:sz w:val="18"/>
          <w:szCs w:val="18"/>
        </w:rPr>
        <w:t>Sost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. </w:t>
      </w:r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  <w:r>
        <w:rPr>
          <w:rFonts w:ascii="Tahoma" w:eastAsia="Tahoma" w:hAnsi="Tahoma" w:cs="Tahoma"/>
          <w:sz w:val="18"/>
          <w:szCs w:val="18"/>
        </w:rPr>
        <w:t xml:space="preserve">  </w:t>
      </w:r>
    </w:p>
    <w:p w14:paraId="45210C0E" w14:textId="77777777" w:rsidR="00E04766" w:rsidRDefault="006A3ED9">
      <w:pPr>
        <w:tabs>
          <w:tab w:val="left" w:pos="5245"/>
        </w:tabs>
        <w:ind w:left="284"/>
        <w:rPr>
          <w:rFonts w:ascii="Noto Sans Symbols" w:eastAsia="Noto Sans Symbols" w:hAnsi="Noto Sans Symbols" w:cs="Noto Sans Symbols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- se è presente l'assistente all'autonomia o alla comunicazione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proofErr w:type="spellStart"/>
      <w:r>
        <w:rPr>
          <w:rFonts w:ascii="Tahoma" w:eastAsia="Tahoma" w:hAnsi="Tahoma" w:cs="Tahoma"/>
          <w:sz w:val="18"/>
          <w:szCs w:val="18"/>
        </w:rPr>
        <w:t>Ass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.  </w:t>
      </w:r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</w:p>
    <w:p w14:paraId="1FD853DF" w14:textId="77777777" w:rsidR="00E04766" w:rsidRDefault="00E04766">
      <w:pPr>
        <w:tabs>
          <w:tab w:val="left" w:pos="5245"/>
        </w:tabs>
        <w:ind w:left="284"/>
        <w:rPr>
          <w:rFonts w:ascii="Tahoma" w:eastAsia="Tahoma" w:hAnsi="Tahoma" w:cs="Tahoma"/>
          <w:sz w:val="20"/>
          <w:szCs w:val="20"/>
        </w:rPr>
      </w:pPr>
    </w:p>
    <w:p w14:paraId="4916633C" w14:textId="77777777" w:rsidR="00E04766" w:rsidRDefault="006A3ED9">
      <w:pPr>
        <w:tabs>
          <w:tab w:val="left" w:pos="5245"/>
        </w:tabs>
        <w:ind w:left="284"/>
        <w:rPr>
          <w:rFonts w:ascii="Tahoma" w:eastAsia="Tahoma" w:hAnsi="Tahoma" w:cs="Tahoma"/>
          <w:color w:val="FF0000"/>
          <w:sz w:val="20"/>
          <w:szCs w:val="20"/>
        </w:rPr>
      </w:pPr>
      <w:r>
        <w:rPr>
          <w:rFonts w:ascii="Tahoma" w:eastAsia="Tahoma" w:hAnsi="Tahoma" w:cs="Tahoma"/>
          <w:color w:val="FF0000"/>
          <w:sz w:val="20"/>
          <w:szCs w:val="20"/>
        </w:rPr>
        <w:t>DA MODIFICARE IN RELAZIONE ALL’ORARIO DEI PLESSI</w:t>
      </w:r>
    </w:p>
    <w:tbl>
      <w:tblPr>
        <w:tblStyle w:val="af8"/>
        <w:tblW w:w="103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1"/>
        <w:gridCol w:w="1400"/>
        <w:gridCol w:w="1417"/>
        <w:gridCol w:w="1559"/>
        <w:gridCol w:w="1560"/>
        <w:gridCol w:w="1559"/>
        <w:gridCol w:w="1417"/>
      </w:tblGrid>
      <w:tr w:rsidR="00E04766" w14:paraId="5AA38AE7" w14:textId="77777777">
        <w:trPr>
          <w:jc w:val="center"/>
        </w:trPr>
        <w:tc>
          <w:tcPr>
            <w:tcW w:w="1402" w:type="dxa"/>
          </w:tcPr>
          <w:p w14:paraId="7AE9CABD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76139B9C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Lunedì</w:t>
            </w:r>
          </w:p>
        </w:tc>
        <w:tc>
          <w:tcPr>
            <w:tcW w:w="1417" w:type="dxa"/>
          </w:tcPr>
          <w:p w14:paraId="69459FB0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Martedì</w:t>
            </w:r>
          </w:p>
        </w:tc>
        <w:tc>
          <w:tcPr>
            <w:tcW w:w="1559" w:type="dxa"/>
          </w:tcPr>
          <w:p w14:paraId="2F0C120F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Mercoledì</w:t>
            </w:r>
          </w:p>
        </w:tc>
        <w:tc>
          <w:tcPr>
            <w:tcW w:w="1560" w:type="dxa"/>
          </w:tcPr>
          <w:p w14:paraId="7D1D8B3C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Giovedì</w:t>
            </w:r>
          </w:p>
        </w:tc>
        <w:tc>
          <w:tcPr>
            <w:tcW w:w="1559" w:type="dxa"/>
          </w:tcPr>
          <w:p w14:paraId="71736911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Venerdì</w:t>
            </w:r>
          </w:p>
        </w:tc>
        <w:tc>
          <w:tcPr>
            <w:tcW w:w="1417" w:type="dxa"/>
          </w:tcPr>
          <w:p w14:paraId="73929D25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Sabato</w:t>
            </w:r>
          </w:p>
        </w:tc>
      </w:tr>
      <w:tr w:rsidR="00E04766" w14:paraId="76DCDD49" w14:textId="77777777">
        <w:trPr>
          <w:jc w:val="center"/>
        </w:trPr>
        <w:tc>
          <w:tcPr>
            <w:tcW w:w="1402" w:type="dxa"/>
          </w:tcPr>
          <w:p w14:paraId="4F14A080" w14:textId="77777777" w:rsidR="00E04766" w:rsidRDefault="006A3ED9">
            <w:pPr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8.00  -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9.00</w:t>
            </w:r>
          </w:p>
        </w:tc>
        <w:tc>
          <w:tcPr>
            <w:tcW w:w="1400" w:type="dxa"/>
          </w:tcPr>
          <w:p w14:paraId="655E2D82" w14:textId="77777777" w:rsidR="00E04766" w:rsidRDefault="006A3ED9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Pres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Sost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Ass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14:paraId="6904BA5A" w14:textId="77777777" w:rsidR="00E04766" w:rsidRDefault="00E04766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6DFEA3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CE9B4B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284B42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DC19F6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04766" w14:paraId="0D8713F9" w14:textId="77777777">
        <w:trPr>
          <w:jc w:val="center"/>
        </w:trPr>
        <w:tc>
          <w:tcPr>
            <w:tcW w:w="1402" w:type="dxa"/>
          </w:tcPr>
          <w:p w14:paraId="12224171" w14:textId="77777777" w:rsidR="00E04766" w:rsidRDefault="006A3ED9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9.00   - 10.00</w:t>
            </w:r>
          </w:p>
        </w:tc>
        <w:tc>
          <w:tcPr>
            <w:tcW w:w="1400" w:type="dxa"/>
          </w:tcPr>
          <w:p w14:paraId="473552B5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Pres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Sost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Ass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14:paraId="63B2CE9B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ACFCE1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06E2525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93DB61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53D109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04766" w14:paraId="2351D987" w14:textId="77777777">
        <w:trPr>
          <w:jc w:val="center"/>
        </w:trPr>
        <w:tc>
          <w:tcPr>
            <w:tcW w:w="1402" w:type="dxa"/>
          </w:tcPr>
          <w:p w14:paraId="1215F8CC" w14:textId="77777777" w:rsidR="00E04766" w:rsidRDefault="006A3ED9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10.00 – 11.00</w:t>
            </w:r>
          </w:p>
        </w:tc>
        <w:tc>
          <w:tcPr>
            <w:tcW w:w="1400" w:type="dxa"/>
          </w:tcPr>
          <w:p w14:paraId="6FF66C91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Pres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Sost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Ass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14:paraId="5BAFFB4C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487FEF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60A7D3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1325BD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9BA691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04766" w14:paraId="0C01E1B4" w14:textId="77777777">
        <w:trPr>
          <w:jc w:val="center"/>
        </w:trPr>
        <w:tc>
          <w:tcPr>
            <w:tcW w:w="1402" w:type="dxa"/>
          </w:tcPr>
          <w:p w14:paraId="1612C326" w14:textId="77777777" w:rsidR="00E04766" w:rsidRDefault="006A3ED9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11.00 - 12.00</w:t>
            </w:r>
          </w:p>
        </w:tc>
        <w:tc>
          <w:tcPr>
            <w:tcW w:w="1400" w:type="dxa"/>
          </w:tcPr>
          <w:p w14:paraId="68D537A2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Pres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Sost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Ass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14:paraId="56C42FD8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6C642F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C4C3C6F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B7549A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356F76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04766" w14:paraId="768B7914" w14:textId="77777777">
        <w:trPr>
          <w:jc w:val="center"/>
        </w:trPr>
        <w:tc>
          <w:tcPr>
            <w:tcW w:w="1402" w:type="dxa"/>
          </w:tcPr>
          <w:p w14:paraId="3F3C7614" w14:textId="77777777" w:rsidR="00E04766" w:rsidRDefault="006A3ED9">
            <w:pPr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12.00  -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13.00</w:t>
            </w:r>
          </w:p>
        </w:tc>
        <w:tc>
          <w:tcPr>
            <w:tcW w:w="1400" w:type="dxa"/>
          </w:tcPr>
          <w:p w14:paraId="0D8AC63E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Pres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Sost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Ass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14:paraId="1FE3FE5C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A1CDFE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2683016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099947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4A181A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04766" w14:paraId="36A94CAA" w14:textId="77777777">
        <w:trPr>
          <w:jc w:val="center"/>
        </w:trPr>
        <w:tc>
          <w:tcPr>
            <w:tcW w:w="1402" w:type="dxa"/>
          </w:tcPr>
          <w:p w14:paraId="5FB0FA16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</w:t>
            </w:r>
          </w:p>
        </w:tc>
        <w:tc>
          <w:tcPr>
            <w:tcW w:w="1400" w:type="dxa"/>
          </w:tcPr>
          <w:p w14:paraId="237707B8" w14:textId="77777777" w:rsidR="00E04766" w:rsidRDefault="006A3ED9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…</w:t>
            </w:r>
          </w:p>
        </w:tc>
        <w:tc>
          <w:tcPr>
            <w:tcW w:w="1417" w:type="dxa"/>
          </w:tcPr>
          <w:p w14:paraId="286FDCA3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7014EE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DFE5BE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7DB0D2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F53971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04766" w14:paraId="18FBF989" w14:textId="77777777">
        <w:trPr>
          <w:jc w:val="center"/>
        </w:trPr>
        <w:tc>
          <w:tcPr>
            <w:tcW w:w="1402" w:type="dxa"/>
          </w:tcPr>
          <w:p w14:paraId="17EEDA78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413FF6B9" w14:textId="77777777" w:rsidR="00E04766" w:rsidRDefault="00E0476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E8FBD6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121868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3F3B8E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DC6E1B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78F27F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5A0B8F1" w14:textId="77777777" w:rsidR="00E04766" w:rsidRDefault="006A3ED9">
      <w:pPr>
        <w:spacing w:after="0"/>
        <w:rPr>
          <w:rFonts w:ascii="Tahoma" w:eastAsia="Tahoma" w:hAnsi="Tahoma" w:cs="Tahoma"/>
          <w:sz w:val="10"/>
          <w:szCs w:val="10"/>
        </w:rPr>
      </w:pPr>
      <w:r>
        <w:rPr>
          <w:rFonts w:ascii="Tahoma" w:eastAsia="Tahoma" w:hAnsi="Tahoma" w:cs="Tahoma"/>
          <w:sz w:val="10"/>
          <w:szCs w:val="10"/>
        </w:rPr>
        <w:tab/>
      </w:r>
    </w:p>
    <w:p w14:paraId="51E3A38E" w14:textId="77777777" w:rsidR="00E04766" w:rsidRDefault="00E04766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25066CA8" w14:textId="77777777" w:rsidR="00E04766" w:rsidRDefault="00E04766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tbl>
      <w:tblPr>
        <w:tblStyle w:val="af9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8080"/>
      </w:tblGrid>
      <w:tr w:rsidR="00E04766" w14:paraId="3A882ACA" w14:textId="77777777">
        <w:tc>
          <w:tcPr>
            <w:tcW w:w="2268" w:type="dxa"/>
          </w:tcPr>
          <w:p w14:paraId="02833C5B" w14:textId="77777777" w:rsidR="00E04766" w:rsidRDefault="006A3ED9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L’alunno/a è sempre nel gruppo classe con i compagni?</w:t>
            </w:r>
          </w:p>
        </w:tc>
        <w:tc>
          <w:tcPr>
            <w:tcW w:w="8080" w:type="dxa"/>
          </w:tcPr>
          <w:p w14:paraId="7FAF21EE" w14:textId="77777777" w:rsidR="00E04766" w:rsidRDefault="006A3ED9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Sì</w:t>
            </w:r>
          </w:p>
          <w:p w14:paraId="7CB5B47A" w14:textId="77777777" w:rsidR="00E04766" w:rsidRDefault="00E04766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1D99764" w14:textId="77777777" w:rsidR="00E04766" w:rsidRDefault="006A3ED9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No, in base all'orario è presente n. __ ore in laboratorio o in altri spazi </w:t>
            </w:r>
          </w:p>
          <w:p w14:paraId="7391C6E5" w14:textId="77777777" w:rsidR="00E04766" w:rsidRDefault="006A3ED9">
            <w:pPr>
              <w:spacing w:after="8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 le seguenti attività _________________________________________</w:t>
            </w:r>
          </w:p>
        </w:tc>
      </w:tr>
      <w:tr w:rsidR="00E04766" w14:paraId="336A58AF" w14:textId="77777777">
        <w:tc>
          <w:tcPr>
            <w:tcW w:w="2268" w:type="dxa"/>
          </w:tcPr>
          <w:p w14:paraId="14DE5AEE" w14:textId="77777777" w:rsidR="00E04766" w:rsidRDefault="006A3ED9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Insegnante per le attività di sostegno</w:t>
            </w:r>
          </w:p>
        </w:tc>
        <w:tc>
          <w:tcPr>
            <w:tcW w:w="8080" w:type="dxa"/>
          </w:tcPr>
          <w:p w14:paraId="3153243E" w14:textId="77777777" w:rsidR="00E04766" w:rsidRDefault="006A3ED9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Numero di ore settimanali _________ </w:t>
            </w:r>
          </w:p>
          <w:p w14:paraId="5DA238CF" w14:textId="77777777" w:rsidR="00E04766" w:rsidRDefault="00E04766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E04766" w14:paraId="7056C9D6" w14:textId="77777777">
        <w:tc>
          <w:tcPr>
            <w:tcW w:w="2268" w:type="dxa"/>
          </w:tcPr>
          <w:p w14:paraId="11D8F23E" w14:textId="77777777" w:rsidR="00E04766" w:rsidRDefault="006A3ED9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Risorse destinate agli interventi di assistenza igienica e di base</w:t>
            </w:r>
          </w:p>
        </w:tc>
        <w:tc>
          <w:tcPr>
            <w:tcW w:w="8080" w:type="dxa"/>
          </w:tcPr>
          <w:p w14:paraId="4AD1DEA2" w14:textId="77777777" w:rsidR="00E04766" w:rsidRDefault="006A3ED9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Descrizione del servizio svolto dai collaboratori scolastici______________</w:t>
            </w:r>
          </w:p>
        </w:tc>
      </w:tr>
      <w:tr w:rsidR="00E04766" w14:paraId="75B0DD03" w14:textId="77777777">
        <w:trPr>
          <w:trHeight w:val="1002"/>
        </w:trPr>
        <w:tc>
          <w:tcPr>
            <w:tcW w:w="2268" w:type="dxa"/>
          </w:tcPr>
          <w:p w14:paraId="4C8A008A" w14:textId="77777777" w:rsidR="00E04766" w:rsidRDefault="006A3ED9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Risorse professionali destinate all</w:t>
            </w:r>
            <w:r>
              <w:rPr>
                <w:rFonts w:ascii="Tahoma" w:eastAsia="Tahoma" w:hAnsi="Tahoma" w:cs="Tahoma"/>
                <w:sz w:val="18"/>
                <w:szCs w:val="18"/>
              </w:rPr>
              <w:t>'assistenza, all'autonomia e/o alla comunicazione</w:t>
            </w:r>
          </w:p>
        </w:tc>
        <w:tc>
          <w:tcPr>
            <w:tcW w:w="8080" w:type="dxa"/>
          </w:tcPr>
          <w:p w14:paraId="65439A41" w14:textId="77777777" w:rsidR="00E04766" w:rsidRDefault="006A3ED9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Tipologia di assistenza / figura professionale _______________________</w:t>
            </w:r>
          </w:p>
          <w:p w14:paraId="6D818D92" w14:textId="77777777" w:rsidR="00E04766" w:rsidRDefault="006A3ED9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Numero di ore settimanali condivise con l’Ente competente _________ __</w:t>
            </w:r>
          </w:p>
          <w:p w14:paraId="1E2111B4" w14:textId="77777777" w:rsidR="00E04766" w:rsidRDefault="00E04766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E04766" w14:paraId="05BFA99A" w14:textId="77777777">
        <w:tc>
          <w:tcPr>
            <w:tcW w:w="2268" w:type="dxa"/>
          </w:tcPr>
          <w:p w14:paraId="1D1BA5E4" w14:textId="77777777" w:rsidR="00E04766" w:rsidRDefault="006A3ED9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Altre risorse professionali presenti nella scuola/classe</w:t>
            </w:r>
          </w:p>
        </w:tc>
        <w:tc>
          <w:tcPr>
            <w:tcW w:w="8080" w:type="dxa"/>
          </w:tcPr>
          <w:p w14:paraId="48B7E196" w14:textId="77777777" w:rsidR="00E04766" w:rsidRDefault="006A3ED9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docenti del team o della scuola in possesso del titolo di specializzazione per le attività di sostegno</w:t>
            </w:r>
          </w:p>
          <w:p w14:paraId="51561574" w14:textId="77777777" w:rsidR="00E04766" w:rsidRDefault="006A3ED9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docenti dell’organico dell’autonomia coinvolti/e in progetti di inclusione o in specifiche attività rivolte all’alunno/a e/o alla classe</w:t>
            </w:r>
          </w:p>
          <w:p w14:paraId="6E81D46F" w14:textId="77777777" w:rsidR="00E04766" w:rsidRDefault="006A3ED9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altro _____________</w:t>
            </w:r>
          </w:p>
        </w:tc>
      </w:tr>
      <w:tr w:rsidR="00E04766" w14:paraId="4982CC8D" w14:textId="77777777">
        <w:tc>
          <w:tcPr>
            <w:tcW w:w="2268" w:type="dxa"/>
          </w:tcPr>
          <w:p w14:paraId="24DA356A" w14:textId="77777777" w:rsidR="00E04766" w:rsidRDefault="006A3ED9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Uscite didattiche, visite guidate e viaggi di istruzione</w:t>
            </w:r>
          </w:p>
        </w:tc>
        <w:tc>
          <w:tcPr>
            <w:tcW w:w="8080" w:type="dxa"/>
            <w:vAlign w:val="center"/>
          </w:tcPr>
          <w:p w14:paraId="623FED63" w14:textId="77777777" w:rsidR="00E04766" w:rsidRDefault="006A3ED9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Interventi previsti per consentir</w:t>
            </w:r>
            <w:r>
              <w:rPr>
                <w:rFonts w:ascii="Tahoma" w:eastAsia="Tahoma" w:hAnsi="Tahoma" w:cs="Tahoma"/>
                <w:sz w:val="18"/>
                <w:szCs w:val="18"/>
              </w:rPr>
              <w:t>e all’alunno/a di partecipare alle uscite didattiche, alle visite guidate e ai viaggi di istruzione organizzati per la classe_____________________________</w:t>
            </w:r>
          </w:p>
        </w:tc>
      </w:tr>
      <w:tr w:rsidR="00E04766" w14:paraId="5F0F317A" w14:textId="77777777">
        <w:tc>
          <w:tcPr>
            <w:tcW w:w="2268" w:type="dxa"/>
          </w:tcPr>
          <w:p w14:paraId="39EE120B" w14:textId="77777777" w:rsidR="00E04766" w:rsidRDefault="006A3ED9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Attività o progetti sull’inclusione rivolti alla classe</w:t>
            </w:r>
          </w:p>
        </w:tc>
        <w:tc>
          <w:tcPr>
            <w:tcW w:w="8080" w:type="dxa"/>
          </w:tcPr>
          <w:p w14:paraId="7D36FB25" w14:textId="77777777" w:rsidR="00E04766" w:rsidRDefault="00E04766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14DC1C3" w14:textId="77777777" w:rsidR="00E04766" w:rsidRDefault="006A3ED9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_______________________________________________________________________</w:t>
            </w:r>
          </w:p>
        </w:tc>
      </w:tr>
      <w:tr w:rsidR="00E04766" w14:paraId="524A9EDD" w14:textId="77777777">
        <w:tc>
          <w:tcPr>
            <w:tcW w:w="2268" w:type="dxa"/>
          </w:tcPr>
          <w:p w14:paraId="64E9F4C7" w14:textId="77777777" w:rsidR="00E04766" w:rsidRDefault="006A3ED9">
            <w:pPr>
              <w:spacing w:before="8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Trasporto Scolastico</w:t>
            </w:r>
          </w:p>
        </w:tc>
        <w:tc>
          <w:tcPr>
            <w:tcW w:w="8080" w:type="dxa"/>
          </w:tcPr>
          <w:p w14:paraId="7E605FDD" w14:textId="77777777" w:rsidR="00E04766" w:rsidRDefault="006A3ED9">
            <w:pPr>
              <w:spacing w:before="80" w:after="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Indicare le modalità di svolgimento del servizio</w:t>
            </w:r>
            <w:r>
              <w:rPr>
                <w:rFonts w:ascii="Tahoma" w:eastAsia="Tahoma" w:hAnsi="Tahoma" w:cs="Tahoma"/>
                <w:sz w:val="20"/>
                <w:szCs w:val="20"/>
              </w:rPr>
              <w:t>______________________________</w:t>
            </w:r>
          </w:p>
        </w:tc>
      </w:tr>
    </w:tbl>
    <w:p w14:paraId="13BD6E9D" w14:textId="77777777" w:rsidR="00E04766" w:rsidRDefault="00E04766">
      <w:pPr>
        <w:rPr>
          <w:rFonts w:ascii="Tahoma" w:eastAsia="Tahoma" w:hAnsi="Tahoma" w:cs="Tahoma"/>
          <w:sz w:val="20"/>
          <w:szCs w:val="20"/>
        </w:rPr>
      </w:pPr>
    </w:p>
    <w:p w14:paraId="654926D8" w14:textId="77777777" w:rsidR="00E04766" w:rsidRDefault="006A3ED9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e attività extrascolastiche attive</w:t>
      </w:r>
    </w:p>
    <w:tbl>
      <w:tblPr>
        <w:tblStyle w:val="afa"/>
        <w:tblW w:w="103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6"/>
        <w:gridCol w:w="826"/>
        <w:gridCol w:w="1407"/>
        <w:gridCol w:w="3379"/>
        <w:gridCol w:w="2579"/>
      </w:tblGrid>
      <w:tr w:rsidR="00E04766" w14:paraId="5C54A34C" w14:textId="77777777">
        <w:trPr>
          <w:trHeight w:val="1066"/>
        </w:trPr>
        <w:tc>
          <w:tcPr>
            <w:tcW w:w="2157" w:type="dxa"/>
          </w:tcPr>
          <w:p w14:paraId="426413F2" w14:textId="77777777" w:rsidR="00E04766" w:rsidRDefault="006A3ED9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Tipologia </w:t>
            </w:r>
            <w:r>
              <w:rPr>
                <w:rFonts w:ascii="Tahoma" w:eastAsia="Tahoma" w:hAnsi="Tahoma" w:cs="Tahoma"/>
                <w:sz w:val="16"/>
                <w:szCs w:val="16"/>
              </w:rPr>
              <w:t>(es. riabilitazione, attività extrascolastiche, attività ludico/ricreative, trasporto scolastico etc.)</w:t>
            </w:r>
          </w:p>
        </w:tc>
        <w:tc>
          <w:tcPr>
            <w:tcW w:w="826" w:type="dxa"/>
          </w:tcPr>
          <w:p w14:paraId="145DFED6" w14:textId="77777777" w:rsidR="00E04766" w:rsidRDefault="006A3ED9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n° ore</w:t>
            </w:r>
          </w:p>
        </w:tc>
        <w:tc>
          <w:tcPr>
            <w:tcW w:w="1407" w:type="dxa"/>
          </w:tcPr>
          <w:p w14:paraId="75061C00" w14:textId="77777777" w:rsidR="00E04766" w:rsidRDefault="006A3ED9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struttura</w:t>
            </w:r>
          </w:p>
        </w:tc>
        <w:tc>
          <w:tcPr>
            <w:tcW w:w="3379" w:type="dxa"/>
          </w:tcPr>
          <w:p w14:paraId="066D180D" w14:textId="77777777" w:rsidR="00E04766" w:rsidRDefault="006A3ED9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579" w:type="dxa"/>
          </w:tcPr>
          <w:p w14:paraId="22405B81" w14:textId="77777777" w:rsidR="00E04766" w:rsidRDefault="006A3ED9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14:paraId="1A0320DC" w14:textId="77777777" w:rsidR="00E04766" w:rsidRDefault="006A3ED9">
            <w:pPr>
              <w:spacing w:before="120" w:after="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(altre informazioni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utili)</w:t>
            </w:r>
          </w:p>
          <w:p w14:paraId="051045DB" w14:textId="77777777" w:rsidR="00E04766" w:rsidRDefault="006A3ED9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</w:p>
        </w:tc>
      </w:tr>
      <w:tr w:rsidR="00E04766" w14:paraId="6283D288" w14:textId="77777777">
        <w:trPr>
          <w:trHeight w:val="610"/>
        </w:trPr>
        <w:tc>
          <w:tcPr>
            <w:tcW w:w="2157" w:type="dxa"/>
          </w:tcPr>
          <w:p w14:paraId="3609720D" w14:textId="77777777" w:rsidR="00E04766" w:rsidRDefault="006A3ED9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Attività extrascolastiche di tipo informale </w:t>
            </w:r>
          </w:p>
        </w:tc>
        <w:tc>
          <w:tcPr>
            <w:tcW w:w="826" w:type="dxa"/>
          </w:tcPr>
          <w:p w14:paraId="23693597" w14:textId="77777777" w:rsidR="00E04766" w:rsidRDefault="00E04766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07" w:type="dxa"/>
          </w:tcPr>
          <w:p w14:paraId="1639A5AB" w14:textId="77777777" w:rsidR="00E04766" w:rsidRDefault="006A3ED9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supporto</w:t>
            </w:r>
          </w:p>
        </w:tc>
        <w:tc>
          <w:tcPr>
            <w:tcW w:w="3379" w:type="dxa"/>
          </w:tcPr>
          <w:p w14:paraId="3C95535C" w14:textId="77777777" w:rsidR="00E04766" w:rsidRDefault="006A3ED9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579" w:type="dxa"/>
          </w:tcPr>
          <w:p w14:paraId="47ABB9C7" w14:textId="77777777" w:rsidR="00E04766" w:rsidRDefault="006A3ED9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14:paraId="2202DA77" w14:textId="77777777" w:rsidR="00E04766" w:rsidRDefault="006A3ED9">
            <w:pPr>
              <w:spacing w:before="120" w:after="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(altre informazioni utili) 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</w:p>
        </w:tc>
      </w:tr>
    </w:tbl>
    <w:p w14:paraId="76309A4C" w14:textId="77777777" w:rsidR="00E04766" w:rsidRDefault="006A3ED9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b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7655"/>
      </w:tblGrid>
      <w:tr w:rsidR="00E04766" w14:paraId="07C040B7" w14:textId="77777777">
        <w:tc>
          <w:tcPr>
            <w:tcW w:w="2693" w:type="dxa"/>
          </w:tcPr>
          <w:p w14:paraId="419C4F38" w14:textId="77777777" w:rsidR="00E04766" w:rsidRDefault="006A3ED9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 relativi alle risorse professionali dedicate</w:t>
            </w:r>
          </w:p>
        </w:tc>
        <w:tc>
          <w:tcPr>
            <w:tcW w:w="7655" w:type="dxa"/>
          </w:tcPr>
          <w:p w14:paraId="2497E9B1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2ECF6AD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57F5550" w14:textId="77777777" w:rsidR="00E04766" w:rsidRDefault="00E04766">
      <w:pPr>
        <w:rPr>
          <w:rFonts w:ascii="Tahoma" w:eastAsia="Tahoma" w:hAnsi="Tahoma" w:cs="Tahoma"/>
          <w:sz w:val="20"/>
          <w:szCs w:val="20"/>
        </w:rPr>
      </w:pPr>
    </w:p>
    <w:p w14:paraId="30F8DE0B" w14:textId="77777777" w:rsidR="00E04766" w:rsidRDefault="00E04766"/>
    <w:p w14:paraId="566B08C3" w14:textId="100985D6" w:rsidR="00E04766" w:rsidRDefault="006A3ED9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CERTIFICAZIONE DELLE COMPETENZE con eventuali note esplicative (D.M. 742/2017) </w:t>
      </w:r>
    </w:p>
    <w:p w14:paraId="633C0697" w14:textId="77777777" w:rsidR="00E04766" w:rsidRDefault="006A3ED9">
      <w:pPr>
        <w:spacing w:after="0" w:line="240" w:lineRule="auto"/>
        <w:ind w:firstLine="644"/>
        <w:rPr>
          <w:rFonts w:ascii="Tahoma" w:eastAsia="Tahoma" w:hAnsi="Tahoma" w:cs="Tahoma"/>
          <w:b/>
          <w:color w:val="FF0000"/>
          <w:sz w:val="20"/>
          <w:szCs w:val="20"/>
        </w:rPr>
      </w:pPr>
      <w:r>
        <w:rPr>
          <w:rFonts w:ascii="Tahoma" w:eastAsia="Tahoma" w:hAnsi="Tahoma" w:cs="Tahoma"/>
          <w:b/>
          <w:color w:val="FF0000"/>
          <w:sz w:val="20"/>
          <w:szCs w:val="20"/>
        </w:rPr>
        <w:t>[solo per alunni/e in uscita dalle classi quinte]</w:t>
      </w:r>
    </w:p>
    <w:p w14:paraId="10D5C253" w14:textId="77777777" w:rsidR="00E04766" w:rsidRDefault="00E04766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afc"/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962"/>
      </w:tblGrid>
      <w:tr w:rsidR="00E04766" w14:paraId="4FC53E29" w14:textId="77777777">
        <w:trPr>
          <w:trHeight w:val="64"/>
        </w:trPr>
        <w:tc>
          <w:tcPr>
            <w:tcW w:w="4819" w:type="dxa"/>
          </w:tcPr>
          <w:p w14:paraId="738C9A1B" w14:textId="77777777" w:rsidR="00E04766" w:rsidRDefault="006A3ED9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Competenze chiave europee</w:t>
            </w:r>
          </w:p>
        </w:tc>
        <w:tc>
          <w:tcPr>
            <w:tcW w:w="4962" w:type="dxa"/>
          </w:tcPr>
          <w:p w14:paraId="7400E13C" w14:textId="77777777" w:rsidR="00E04766" w:rsidRDefault="006A3ED9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Competenze dal Profilo dello studente</w:t>
            </w:r>
          </w:p>
          <w:p w14:paraId="60CDBC7F" w14:textId="77777777" w:rsidR="00E04766" w:rsidRDefault="006A3ED9">
            <w:pPr>
              <w:spacing w:after="0" w:line="240" w:lineRule="auto"/>
              <w:jc w:val="center"/>
              <w:rPr>
                <w:b/>
                <w:sz w:val="13"/>
                <w:szCs w:val="13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al termine del primo ciclo di istruzione</w:t>
            </w:r>
          </w:p>
        </w:tc>
      </w:tr>
      <w:tr w:rsidR="00E04766" w14:paraId="482382FB" w14:textId="77777777">
        <w:tc>
          <w:tcPr>
            <w:tcW w:w="9781" w:type="dxa"/>
            <w:gridSpan w:val="2"/>
          </w:tcPr>
          <w:p w14:paraId="5CEE858E" w14:textId="77777777" w:rsidR="00E04766" w:rsidRDefault="006A3ED9">
            <w:pPr>
              <w:spacing w:before="120" w:after="0" w:line="240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NOTE ESPLICATIVE </w:t>
            </w:r>
          </w:p>
          <w:p w14:paraId="4586908C" w14:textId="77777777" w:rsidR="00E04766" w:rsidRDefault="006A3ED9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56641D48" w14:textId="77777777" w:rsidR="00E04766" w:rsidRDefault="00E04766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59C42580" w14:textId="77777777" w:rsidR="00E04766" w:rsidRDefault="006A3ED9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54DF913D" w14:textId="77777777" w:rsidR="00E04766" w:rsidRDefault="00E04766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1FD3C706" w14:textId="77777777" w:rsidR="00E04766" w:rsidRDefault="006A3ED9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1A87004E" w14:textId="77777777" w:rsidR="00E04766" w:rsidRDefault="00E04766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14:paraId="1564BE70" w14:textId="77777777" w:rsidR="00E04766" w:rsidRDefault="00E04766"/>
    <w:p w14:paraId="54EA8DB4" w14:textId="77777777" w:rsidR="00E04766" w:rsidRDefault="006A3ED9">
      <w:pPr>
        <w:spacing w:after="0" w:line="240" w:lineRule="auto"/>
        <w:rPr>
          <w:rFonts w:ascii="Tahoma" w:eastAsia="Tahoma" w:hAnsi="Tahoma" w:cs="Tahoma"/>
          <w:b/>
          <w:color w:val="000000"/>
          <w:sz w:val="24"/>
          <w:szCs w:val="24"/>
        </w:rPr>
      </w:pPr>
      <w:r>
        <w:br w:type="page"/>
      </w:r>
    </w:p>
    <w:p w14:paraId="454B0303" w14:textId="58602B7F" w:rsidR="00E04766" w:rsidRDefault="006A3ED9" w:rsidP="005B6E6F">
      <w:pPr>
        <w:pStyle w:val="Titolo1"/>
        <w:numPr>
          <w:ilvl w:val="0"/>
          <w:numId w:val="0"/>
        </w:numPr>
      </w:pPr>
      <w:r>
        <w:lastRenderedPageBreak/>
        <w:t xml:space="preserve">Verifica finale </w:t>
      </w:r>
    </w:p>
    <w:tbl>
      <w:tblPr>
        <w:tblStyle w:val="afd"/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229"/>
      </w:tblGrid>
      <w:tr w:rsidR="00E04766" w14:paraId="35229DE8" w14:textId="77777777">
        <w:trPr>
          <w:trHeight w:val="1753"/>
        </w:trPr>
        <w:tc>
          <w:tcPr>
            <w:tcW w:w="2835" w:type="dxa"/>
          </w:tcPr>
          <w:p w14:paraId="69BF7503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Verifica finale del PEI</w:t>
            </w:r>
          </w:p>
          <w:p w14:paraId="70F8D5A5" w14:textId="77777777" w:rsidR="00E04766" w:rsidRDefault="006A3ED9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Valutazione globale dei risultati raggiunti (con riferimento agli elementi di verifica delle varie Sezioni del PEI) </w:t>
            </w:r>
          </w:p>
        </w:tc>
        <w:tc>
          <w:tcPr>
            <w:tcW w:w="7229" w:type="dxa"/>
          </w:tcPr>
          <w:p w14:paraId="152907D1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*Guardare Allegato relazione finale </w:t>
            </w:r>
          </w:p>
          <w:p w14:paraId="621D8D8D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2CC5602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40C40E7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C10ABC5" w14:textId="77777777" w:rsidR="00E04766" w:rsidRDefault="00E04766">
      <w:pPr>
        <w:spacing w:after="0" w:line="240" w:lineRule="auto"/>
        <w:rPr>
          <w:rFonts w:ascii="Tahoma" w:eastAsia="Tahoma" w:hAnsi="Tahoma" w:cs="Tahoma"/>
          <w:b/>
        </w:rPr>
      </w:pPr>
    </w:p>
    <w:p w14:paraId="769A59EA" w14:textId="77777777" w:rsidR="00E04766" w:rsidRDefault="006A3ED9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</w:rPr>
        <w:t xml:space="preserve">Aggiornamento delle condizioni di contesto e progettazione per </w:t>
      </w:r>
      <w:proofErr w:type="spellStart"/>
      <w:r>
        <w:rPr>
          <w:rFonts w:ascii="Tahoma" w:eastAsia="Tahoma" w:hAnsi="Tahoma" w:cs="Tahoma"/>
          <w:b/>
        </w:rPr>
        <w:t>l’a.s.</w:t>
      </w:r>
      <w:proofErr w:type="spellEnd"/>
      <w:r>
        <w:rPr>
          <w:rFonts w:ascii="Tahoma" w:eastAsia="Tahoma" w:hAnsi="Tahoma" w:cs="Tahoma"/>
          <w:b/>
        </w:rPr>
        <w:t xml:space="preserve"> successivo</w:t>
      </w:r>
      <w:r>
        <w:rPr>
          <w:rFonts w:ascii="Tahoma" w:eastAsia="Tahoma" w:hAnsi="Tahoma" w:cs="Tahoma"/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0"/>
          <w:szCs w:val="20"/>
        </w:rPr>
        <w:t>[Sez. 5-6-7]</w:t>
      </w:r>
    </w:p>
    <w:tbl>
      <w:tblPr>
        <w:tblStyle w:val="afe"/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4"/>
      </w:tblGrid>
      <w:tr w:rsidR="00E04766" w14:paraId="35CD2C8D" w14:textId="77777777">
        <w:tc>
          <w:tcPr>
            <w:tcW w:w="10064" w:type="dxa"/>
          </w:tcPr>
          <w:p w14:paraId="1A784C70" w14:textId="77777777" w:rsidR="00E04766" w:rsidRDefault="00E04766">
            <w:pPr>
              <w:spacing w:after="0" w:line="240" w:lineRule="auto"/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</w:p>
          <w:p w14:paraId="141923DB" w14:textId="77777777" w:rsidR="00E04766" w:rsidRDefault="006A3ED9">
            <w:pPr>
              <w:spacing w:after="0" w:line="240" w:lineRule="auto"/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  <w:tab/>
              <w:t xml:space="preserve"> </w:t>
            </w:r>
          </w:p>
          <w:p w14:paraId="238140C2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*Guardare Allegato relazione finale </w:t>
            </w:r>
          </w:p>
          <w:p w14:paraId="309E0ECC" w14:textId="77777777" w:rsidR="00E04766" w:rsidRDefault="00E04766">
            <w:pPr>
              <w:spacing w:after="0" w:line="240" w:lineRule="auto"/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</w:p>
          <w:p w14:paraId="3AAA640D" w14:textId="77777777" w:rsidR="00E04766" w:rsidRDefault="00E04766">
            <w:pPr>
              <w:spacing w:after="0" w:line="240" w:lineRule="auto"/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</w:p>
        </w:tc>
      </w:tr>
    </w:tbl>
    <w:p w14:paraId="1B32F14B" w14:textId="77777777" w:rsidR="00E04766" w:rsidRDefault="00E04766">
      <w:pPr>
        <w:spacing w:after="0" w:line="240" w:lineRule="auto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0C5F9C72" w14:textId="77777777" w:rsidR="00E04766" w:rsidRDefault="006A3ED9" w:rsidP="005B6E6F">
      <w:pPr>
        <w:pStyle w:val="Titolo1"/>
        <w:numPr>
          <w:ilvl w:val="0"/>
          <w:numId w:val="0"/>
        </w:numPr>
      </w:pPr>
      <w:r>
        <w:t>Interventi necessari per garantire il diritto allo studio e la frequenza</w:t>
      </w:r>
    </w:p>
    <w:p w14:paraId="4B017EDB" w14:textId="77777777" w:rsidR="00E04766" w:rsidRDefault="006A3ED9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Style w:val="aff"/>
        <w:tblW w:w="1017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5386"/>
      </w:tblGrid>
      <w:tr w:rsidR="00E04766" w14:paraId="5A475BAC" w14:textId="77777777">
        <w:trPr>
          <w:trHeight w:val="2481"/>
        </w:trPr>
        <w:tc>
          <w:tcPr>
            <w:tcW w:w="4791" w:type="dxa"/>
          </w:tcPr>
          <w:p w14:paraId="136C6F4D" w14:textId="77777777" w:rsidR="00E04766" w:rsidRDefault="006A3ED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41F6AB59" w14:textId="77777777" w:rsidR="00E04766" w:rsidRDefault="006A3ED9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igienica             </w:t>
            </w:r>
            <w:sdt>
              <w:sdtPr>
                <w:tag w:val="goog_rdk_4"/>
                <w:id w:val="10069420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◻</w:t>
                </w:r>
              </w:sdtContent>
            </w:sdt>
          </w:p>
          <w:p w14:paraId="2F184F06" w14:textId="77777777" w:rsidR="00E04766" w:rsidRDefault="006A3ED9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spostamenti       </w:t>
            </w:r>
            <w:sdt>
              <w:sdtPr>
                <w:tag w:val="goog_rdk_5"/>
                <w:id w:val="-10072918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◻</w:t>
                </w:r>
              </w:sdtContent>
            </w:sdt>
          </w:p>
          <w:p w14:paraId="529C5CEA" w14:textId="77777777" w:rsidR="00E04766" w:rsidRDefault="006A3ED9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mensa               </w:t>
            </w:r>
            <w:sdt>
              <w:sdtPr>
                <w:tag w:val="goog_rdk_6"/>
                <w:id w:val="-6951538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◻</w:t>
                </w:r>
              </w:sdtContent>
            </w:sdt>
          </w:p>
          <w:p w14:paraId="53A55EA3" w14:textId="77777777" w:rsidR="00E04766" w:rsidRDefault="006A3ED9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nessuno               </w:t>
            </w:r>
            <w:sdt>
              <w:sdtPr>
                <w:tag w:val="goog_rdk_7"/>
                <w:id w:val="-1906141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◻</w:t>
                </w:r>
              </w:sdtContent>
            </w:sdt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 </w:t>
            </w:r>
          </w:p>
          <w:p w14:paraId="0A2C870F" w14:textId="77777777" w:rsidR="00E04766" w:rsidRDefault="006A3ED9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altro                  </w:t>
            </w:r>
            <w:sdt>
              <w:sdtPr>
                <w:tag w:val="goog_rdk_8"/>
                <w:id w:val="17841472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◻</w:t>
                </w:r>
              </w:sdtContent>
            </w:sdt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 (specificare…………………</w:t>
            </w:r>
            <w:proofErr w:type="gramStart"/>
            <w:r>
              <w:rPr>
                <w:rFonts w:ascii="Tahoma" w:eastAsia="Tahoma" w:hAnsi="Tahoma" w:cs="Tahoma"/>
                <w:i/>
                <w:sz w:val="20"/>
                <w:szCs w:val="20"/>
              </w:rPr>
              <w:t>…….</w:t>
            </w:r>
            <w:proofErr w:type="gramEnd"/>
            <w:r>
              <w:rPr>
                <w:rFonts w:ascii="Tahoma" w:eastAsia="Tahoma" w:hAnsi="Tahoma" w:cs="Tahoma"/>
                <w:i/>
                <w:sz w:val="20"/>
                <w:szCs w:val="20"/>
              </w:rPr>
              <w:t>)</w:t>
            </w:r>
          </w:p>
          <w:p w14:paraId="6945F6E1" w14:textId="77777777" w:rsidR="00E04766" w:rsidRDefault="006A3ED9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Dati relativi all’assistenza di base (nominativi collaboratori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scolastici,  organizzazione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oraria ritenuta necessaria)</w:t>
            </w:r>
          </w:p>
        </w:tc>
        <w:tc>
          <w:tcPr>
            <w:tcW w:w="5386" w:type="dxa"/>
          </w:tcPr>
          <w:p w14:paraId="3C1D0AED" w14:textId="77777777" w:rsidR="00E04766" w:rsidRDefault="006A3ED9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14:paraId="4139033C" w14:textId="77777777" w:rsidR="00E04766" w:rsidRDefault="006A3ED9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Comunicazione:</w:t>
            </w:r>
          </w:p>
          <w:p w14:paraId="433DE62B" w14:textId="77777777" w:rsidR="00E04766" w:rsidRDefault="006A3ED9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za ad alunni/e privi/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e  della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vista</w:t>
            </w:r>
            <w:sdt>
              <w:sdtPr>
                <w:tag w:val="goog_rdk_9"/>
                <w:id w:val="-20012743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     ◻ </w:t>
                </w:r>
              </w:sdtContent>
            </w:sdt>
          </w:p>
          <w:p w14:paraId="38B3E380" w14:textId="77777777" w:rsidR="00E04766" w:rsidRDefault="006A3ED9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ad alunni/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e  privi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>/e  dell’udito</w:t>
            </w:r>
            <w:sdt>
              <w:sdtPr>
                <w:tag w:val="goog_rdk_10"/>
                <w:id w:val="-264041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      ◻ </w:t>
                </w:r>
              </w:sdtContent>
            </w:sdt>
          </w:p>
          <w:p w14:paraId="682B8435" w14:textId="77777777" w:rsidR="00E04766" w:rsidRDefault="006A3ED9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ad alunni/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e  con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disabilità intellettive e disturbi del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neurosviluppo</w:t>
            </w:r>
            <w:proofErr w:type="spellEnd"/>
            <w:sdt>
              <w:sdtPr>
                <w:tag w:val="goog_rdk_11"/>
                <w:id w:val="-15954615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                                           ◻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br/>
                </w:r>
              </w:sdtContent>
            </w:sdt>
          </w:p>
          <w:p w14:paraId="687BD5DE" w14:textId="77777777" w:rsidR="00E04766" w:rsidRDefault="006A3ED9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71C8A613" w14:textId="77777777" w:rsidR="00E04766" w:rsidRDefault="006A3ED9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sé  </w:t>
            </w:r>
            <w:r>
              <w:rPr>
                <w:rFonts w:ascii="Arimo" w:eastAsia="Arimo" w:hAnsi="Arimo" w:cs="Arimo"/>
                <w:sz w:val="18"/>
                <w:szCs w:val="18"/>
              </w:rPr>
              <w:t>◻</w:t>
            </w:r>
            <w:proofErr w:type="gramEnd"/>
          </w:p>
          <w:p w14:paraId="39980D7B" w14:textId="77777777" w:rsidR="00E04766" w:rsidRDefault="006A3ED9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</w:t>
            </w:r>
            <w:r>
              <w:rPr>
                <w:rFonts w:ascii="Arimo" w:eastAsia="Arimo" w:hAnsi="Arimo" w:cs="Arimo"/>
                <w:sz w:val="18"/>
                <w:szCs w:val="18"/>
              </w:rPr>
              <w:t>◻</w:t>
            </w:r>
          </w:p>
          <w:p w14:paraId="1949F4CA" w14:textId="77777777" w:rsidR="00E04766" w:rsidRDefault="006A3ED9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◻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>specificare ……………………………………………….)</w:t>
            </w:r>
          </w:p>
          <w:p w14:paraId="45409956" w14:textId="77777777" w:rsidR="00E04766" w:rsidRDefault="006A3ED9">
            <w:pPr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ti relativi agli interventi educativi all’autonomia e alla comunicazione (nominativi educatori, organizzazione oraria ritenuta necessaria)</w:t>
            </w:r>
          </w:p>
        </w:tc>
      </w:tr>
    </w:tbl>
    <w:p w14:paraId="7E94B0BE" w14:textId="77777777" w:rsidR="00E04766" w:rsidRDefault="00E047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p w14:paraId="294D725E" w14:textId="77777777" w:rsidR="00E04766" w:rsidRDefault="006A3E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Per le esigenze di tipo sanitario si rimanda alla relativa documentazione presente nel Fascicolo dell’alunno/a.</w:t>
      </w:r>
    </w:p>
    <w:p w14:paraId="1B29580B" w14:textId="77777777" w:rsidR="00E04766" w:rsidRDefault="00E047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tbl>
      <w:tblPr>
        <w:tblStyle w:val="aff0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8647"/>
      </w:tblGrid>
      <w:tr w:rsidR="00E04766" w14:paraId="5E108045" w14:textId="77777777">
        <w:tc>
          <w:tcPr>
            <w:tcW w:w="1559" w:type="dxa"/>
          </w:tcPr>
          <w:p w14:paraId="1C2353F2" w14:textId="77777777" w:rsidR="00E04766" w:rsidRDefault="006A3ED9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8647" w:type="dxa"/>
            <w:vAlign w:val="center"/>
          </w:tcPr>
          <w:p w14:paraId="12583C5D" w14:textId="77777777" w:rsidR="00E04766" w:rsidRDefault="006A3ED9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14:paraId="3A15B1A8" w14:textId="77777777" w:rsidR="00E04766" w:rsidRDefault="00E04766">
      <w:pPr>
        <w:spacing w:after="0" w:line="240" w:lineRule="auto"/>
        <w:rPr>
          <w:rFonts w:ascii="Tahoma" w:eastAsia="Tahoma" w:hAnsi="Tahoma" w:cs="Tahoma"/>
          <w:b/>
          <w:sz w:val="24"/>
          <w:szCs w:val="24"/>
        </w:rPr>
      </w:pPr>
    </w:p>
    <w:p w14:paraId="608CE109" w14:textId="77777777" w:rsidR="00E04766" w:rsidRDefault="006A3ED9" w:rsidP="005B6E6F">
      <w:pPr>
        <w:pStyle w:val="Titolo1"/>
        <w:numPr>
          <w:ilvl w:val="0"/>
          <w:numId w:val="0"/>
        </w:numPr>
        <w:spacing w:after="0"/>
      </w:pPr>
      <w:r>
        <w:lastRenderedPageBreak/>
        <w:t xml:space="preserve">PEI Provvisorio per l'a. s. successivo </w:t>
      </w:r>
    </w:p>
    <w:p w14:paraId="17A20338" w14:textId="77777777" w:rsidR="00E04766" w:rsidRDefault="006A3ED9" w:rsidP="005B6E6F">
      <w:pPr>
        <w:pStyle w:val="Titolo1"/>
        <w:numPr>
          <w:ilvl w:val="0"/>
          <w:numId w:val="0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[da compilare a seguito del primo accertamento della condizione di disabilità in età evolutiva ai fini dell’inclusione scolastica]</w:t>
      </w:r>
    </w:p>
    <w:p w14:paraId="3A3A645B" w14:textId="77777777" w:rsidR="005B6E6F" w:rsidRDefault="005B6E6F" w:rsidP="005B6E6F">
      <w:pPr>
        <w:pStyle w:val="Titolo1"/>
        <w:numPr>
          <w:ilvl w:val="0"/>
          <w:numId w:val="0"/>
        </w:numPr>
        <w:spacing w:before="120" w:after="360"/>
      </w:pPr>
    </w:p>
    <w:p w14:paraId="5004AFDA" w14:textId="2B92CFCB" w:rsidR="00E04766" w:rsidRDefault="006A3ED9" w:rsidP="005B6E6F">
      <w:pPr>
        <w:pStyle w:val="Titolo1"/>
        <w:numPr>
          <w:ilvl w:val="0"/>
          <w:numId w:val="0"/>
        </w:numPr>
        <w:spacing w:before="120" w:after="360"/>
      </w:pPr>
      <w:r>
        <w:t>Osservazioni sul/sulla bambino/a per progettare gli interventi di sostegno didat</w:t>
      </w:r>
      <w:r>
        <w:t xml:space="preserve">tico </w:t>
      </w:r>
    </w:p>
    <w:tbl>
      <w:tblPr>
        <w:tblStyle w:val="aff1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04766" w14:paraId="166023DA" w14:textId="77777777">
        <w:tc>
          <w:tcPr>
            <w:tcW w:w="10206" w:type="dxa"/>
          </w:tcPr>
          <w:p w14:paraId="5EDB20B9" w14:textId="77777777" w:rsidR="00E04766" w:rsidRDefault="006A3ED9">
            <w:pPr>
              <w:spacing w:before="12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a. Dimensione della relazione, dell’interazione e della socializzazione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14:paraId="178353F1" w14:textId="77777777" w:rsidR="00E04766" w:rsidRDefault="006A3ED9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Punti di forza sui quali costruire gli interventi educativi e didattici</w:t>
            </w:r>
          </w:p>
          <w:p w14:paraId="24380C42" w14:textId="77777777" w:rsidR="00E04766" w:rsidRDefault="006A3ED9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Consigli su metodologie e strategie</w:t>
            </w:r>
          </w:p>
          <w:p w14:paraId="153B134D" w14:textId="77777777" w:rsidR="00E04766" w:rsidRDefault="006A3ED9">
            <w:pPr>
              <w:ind w:left="176" w:hanging="176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</w:rPr>
              <w:tab/>
            </w:r>
          </w:p>
        </w:tc>
      </w:tr>
      <w:tr w:rsidR="00E04766" w14:paraId="1C024F97" w14:textId="77777777">
        <w:tc>
          <w:tcPr>
            <w:tcW w:w="10206" w:type="dxa"/>
          </w:tcPr>
          <w:p w14:paraId="014C227D" w14:textId="77777777" w:rsidR="00E04766" w:rsidRDefault="006A3ED9">
            <w:pPr>
              <w:spacing w:after="60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b. Dimensione della comunicazione e del 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14:paraId="60D3C30A" w14:textId="77777777" w:rsidR="00E04766" w:rsidRDefault="006A3ED9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Punti di forza sui quali costruire gli interventi educativi e didattici</w:t>
            </w:r>
          </w:p>
          <w:p w14:paraId="36EE483A" w14:textId="77777777" w:rsidR="00E04766" w:rsidRDefault="006A3ED9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Consigli su metodologie e strategie</w:t>
            </w:r>
          </w:p>
          <w:p w14:paraId="6E55A618" w14:textId="77777777" w:rsidR="00E04766" w:rsidRDefault="00E04766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6D1DC6E" w14:textId="77777777" w:rsidR="00E04766" w:rsidRDefault="00E04766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04766" w14:paraId="3FED21B0" w14:textId="77777777">
        <w:tc>
          <w:tcPr>
            <w:tcW w:w="10206" w:type="dxa"/>
          </w:tcPr>
          <w:p w14:paraId="1FB40F5A" w14:textId="77777777" w:rsidR="00E04766" w:rsidRDefault="006A3ED9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c. Dimensione dell’autonomia e dell’orientamento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14:paraId="59BDABB6" w14:textId="77777777" w:rsidR="00E04766" w:rsidRDefault="006A3ED9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Punti di forza sui quali costruire gli int</w:t>
            </w:r>
            <w:r>
              <w:rPr>
                <w:color w:val="FF0000"/>
                <w:sz w:val="20"/>
                <w:szCs w:val="20"/>
              </w:rPr>
              <w:t>erventi educativi e didattici</w:t>
            </w:r>
          </w:p>
          <w:p w14:paraId="5C7151E9" w14:textId="77777777" w:rsidR="00E04766" w:rsidRDefault="006A3ED9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Consigli su metodologie e strategie</w:t>
            </w:r>
          </w:p>
          <w:p w14:paraId="02604DF6" w14:textId="77777777" w:rsidR="00E04766" w:rsidRDefault="00E04766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39B8293" w14:textId="77777777" w:rsidR="00E04766" w:rsidRDefault="00E04766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04766" w14:paraId="4AEDDADC" w14:textId="77777777">
        <w:tc>
          <w:tcPr>
            <w:tcW w:w="10206" w:type="dxa"/>
          </w:tcPr>
          <w:p w14:paraId="07323714" w14:textId="77777777" w:rsidR="00E04766" w:rsidRDefault="006A3ED9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d. Dimensione cognitiva, neuropsicologica e dell’apprendimento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14:paraId="2C77C173" w14:textId="77777777" w:rsidR="00E04766" w:rsidRDefault="006A3ED9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Punti di forza sui quali costruire gli interventi educativi e didattici</w:t>
            </w:r>
          </w:p>
          <w:p w14:paraId="094521B0" w14:textId="77777777" w:rsidR="00E04766" w:rsidRDefault="006A3ED9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Consigli su metodologie e strategie</w:t>
            </w:r>
          </w:p>
          <w:p w14:paraId="3C2A064C" w14:textId="77777777" w:rsidR="00E04766" w:rsidRDefault="00E04766">
            <w:pPr>
              <w:spacing w:after="12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34075A4" w14:textId="77777777" w:rsidR="00E04766" w:rsidRDefault="00E04766">
            <w:pPr>
              <w:spacing w:after="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1F2124D" w14:textId="77777777" w:rsidR="00E04766" w:rsidRDefault="00E04766"/>
    <w:p w14:paraId="5EB4C86C" w14:textId="77777777" w:rsidR="00E04766" w:rsidRDefault="006A3ED9" w:rsidP="005B6E6F">
      <w:pPr>
        <w:pStyle w:val="Titolo1"/>
        <w:numPr>
          <w:ilvl w:val="0"/>
          <w:numId w:val="0"/>
        </w:numPr>
      </w:pPr>
      <w:r>
        <w:t>Interventi necessari per garantire il diritto allo studio e la frequenza</w:t>
      </w:r>
    </w:p>
    <w:p w14:paraId="5879B6C4" w14:textId="77777777" w:rsidR="00E04766" w:rsidRDefault="006A3ED9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Style w:val="aff2"/>
        <w:tblW w:w="1017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2"/>
        <w:gridCol w:w="5245"/>
      </w:tblGrid>
      <w:tr w:rsidR="00E04766" w14:paraId="5C7EA82B" w14:textId="77777777">
        <w:trPr>
          <w:trHeight w:val="2481"/>
        </w:trPr>
        <w:tc>
          <w:tcPr>
            <w:tcW w:w="4932" w:type="dxa"/>
          </w:tcPr>
          <w:p w14:paraId="50656DBF" w14:textId="77777777" w:rsidR="00E04766" w:rsidRDefault="006A3ED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Assistenza di base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5E300B7B" w14:textId="77777777" w:rsidR="00E04766" w:rsidRDefault="006A3ED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sdt>
              <w:sdtPr>
                <w:tag w:val="goog_rdk_12"/>
                <w:id w:val="-756687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</w:p>
          <w:p w14:paraId="74355861" w14:textId="77777777" w:rsidR="00E04766" w:rsidRDefault="006A3ED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sdt>
              <w:sdtPr>
                <w:tag w:val="goog_rdk_13"/>
                <w:id w:val="-14045287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</w:p>
          <w:p w14:paraId="3D8C7441" w14:textId="77777777" w:rsidR="00E04766" w:rsidRDefault="006A3ED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sdt>
              <w:sdtPr>
                <w:tag w:val="goog_rdk_14"/>
                <w:id w:val="-18291273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</w:p>
          <w:p w14:paraId="5054B48F" w14:textId="77777777" w:rsidR="00E04766" w:rsidRDefault="006A3ED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nessuno            </w:t>
            </w:r>
            <w:sdt>
              <w:sdtPr>
                <w:tag w:val="goog_rdk_15"/>
                <w:id w:val="-2590735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</w:p>
          <w:p w14:paraId="5C9FAEB6" w14:textId="77777777" w:rsidR="00E04766" w:rsidRDefault="006A3ED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sdt>
              <w:sdtPr>
                <w:tag w:val="goog_rdk_16"/>
                <w:id w:val="5000817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(specificare……………………………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>)</w:t>
            </w:r>
          </w:p>
          <w:p w14:paraId="74FE5102" w14:textId="77777777" w:rsidR="00E04766" w:rsidRDefault="006A3ED9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 xml:space="preserve">Dati relativi all’assistenza di base (collaboratori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scolastici,  organizzazione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oraria ritenuta necessaria)</w:t>
            </w:r>
          </w:p>
        </w:tc>
        <w:tc>
          <w:tcPr>
            <w:tcW w:w="5245" w:type="dxa"/>
          </w:tcPr>
          <w:p w14:paraId="5B76B236" w14:textId="77777777" w:rsidR="00E04766" w:rsidRDefault="006A3ED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Assistenza specialistica all’autonomia e/o alla comunicazione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>):</w:t>
            </w:r>
          </w:p>
          <w:p w14:paraId="739F9E73" w14:textId="77777777" w:rsidR="00E04766" w:rsidRDefault="006A3ED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Comun</w:t>
            </w: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icazione:</w:t>
            </w:r>
          </w:p>
          <w:p w14:paraId="4D8EA401" w14:textId="77777777" w:rsidR="00E04766" w:rsidRDefault="006A3ED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ad alunni/e privi/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e  della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vista</w:t>
            </w:r>
            <w:sdt>
              <w:sdtPr>
                <w:tag w:val="goog_rdk_17"/>
                <w:id w:val="-13818583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    ◻ </w:t>
                </w:r>
              </w:sdtContent>
            </w:sdt>
          </w:p>
          <w:p w14:paraId="74368883" w14:textId="77777777" w:rsidR="00E04766" w:rsidRDefault="006A3ED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ad alunni/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e  privi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/e  dell’udito     </w:t>
            </w:r>
            <w:sdt>
              <w:sdtPr>
                <w:tag w:val="goog_rdk_18"/>
                <w:id w:val="-21293833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◻ </w:t>
                </w:r>
              </w:sdtContent>
            </w:sdt>
          </w:p>
          <w:p w14:paraId="6B1FF4BC" w14:textId="77777777" w:rsidR="00E04766" w:rsidRDefault="006A3ED9">
            <w:pPr>
              <w:spacing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ad alunni/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e  con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disabilità intellettive e disturbi del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neurosviluppo</w:t>
            </w:r>
            <w:proofErr w:type="spellEnd"/>
            <w:sdt>
              <w:sdtPr>
                <w:tag w:val="goog_rdk_19"/>
                <w:id w:val="3850683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                                          ◻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br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br/>
                </w:r>
              </w:sdtContent>
            </w:sdt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 xml:space="preserve">Educazione </w:t>
            </w: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e sviluppo dell'autonomia, nella:</w:t>
            </w:r>
          </w:p>
          <w:p w14:paraId="43FCC6E9" w14:textId="77777777" w:rsidR="00E04766" w:rsidRDefault="006A3ED9">
            <w:pPr>
              <w:spacing w:before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lastRenderedPageBreak/>
              <w:t xml:space="preserve">cura di sé   </w:t>
            </w:r>
            <w:sdt>
              <w:sdtPr>
                <w:tag w:val="goog_rdk_20"/>
                <w:id w:val="18798190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</w:p>
          <w:p w14:paraId="5367A0CD" w14:textId="77777777" w:rsidR="00E04766" w:rsidRDefault="006A3ED9">
            <w:pPr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</w:t>
            </w:r>
            <w:sdt>
              <w:sdtPr>
                <w:tag w:val="goog_rdk_21"/>
                <w:id w:val="8409735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</w:p>
          <w:p w14:paraId="4990AF3D" w14:textId="77777777" w:rsidR="00E04766" w:rsidRDefault="006A3ED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</w:t>
            </w:r>
            <w:sdt>
              <w:sdtPr>
                <w:tag w:val="goog_rdk_22"/>
                <w:id w:val="-6501386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>specificare ……………………………………………….)</w:t>
            </w:r>
          </w:p>
          <w:p w14:paraId="4E9F9E09" w14:textId="77777777" w:rsidR="00E04766" w:rsidRDefault="006A3ED9">
            <w:pPr>
              <w:ind w:right="3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Dati relativi agli interventi educativi all’autonomia e alla comunicazione (educatori, organizzazione oraria ritenuta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necessaria)…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…………………………………………………………….</w:t>
            </w:r>
          </w:p>
        </w:tc>
      </w:tr>
    </w:tbl>
    <w:p w14:paraId="02065EDA" w14:textId="77777777" w:rsidR="00E04766" w:rsidRDefault="00E047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p w14:paraId="497193E2" w14:textId="77777777" w:rsidR="00E04766" w:rsidRDefault="00E047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p w14:paraId="254311E8" w14:textId="77777777" w:rsidR="00E04766" w:rsidRDefault="006A3E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Per le esigenze di tipo sanitario si rimanda alla relativa documentazione presente nel Fascicolo dell’alunno/a.</w:t>
      </w:r>
    </w:p>
    <w:p w14:paraId="1912C2BB" w14:textId="77777777" w:rsidR="00E04766" w:rsidRDefault="00E047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tbl>
      <w:tblPr>
        <w:tblStyle w:val="aff3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E04766" w14:paraId="6F655491" w14:textId="77777777">
        <w:tc>
          <w:tcPr>
            <w:tcW w:w="2268" w:type="dxa"/>
          </w:tcPr>
          <w:p w14:paraId="7FC5446A" w14:textId="77777777" w:rsidR="00E04766" w:rsidRDefault="006A3ED9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</w:t>
            </w:r>
          </w:p>
        </w:tc>
        <w:tc>
          <w:tcPr>
            <w:tcW w:w="7938" w:type="dxa"/>
            <w:vAlign w:val="center"/>
          </w:tcPr>
          <w:p w14:paraId="4DDE9775" w14:textId="77777777" w:rsidR="00E04766" w:rsidRDefault="006A3ED9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la tipologia e le modalità di utilizzo ………………………………………………………………………</w:t>
            </w:r>
          </w:p>
        </w:tc>
      </w:tr>
    </w:tbl>
    <w:p w14:paraId="1D6A428D" w14:textId="77777777" w:rsidR="00E04766" w:rsidRDefault="00E047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18"/>
          <w:szCs w:val="18"/>
        </w:rPr>
      </w:pPr>
    </w:p>
    <w:tbl>
      <w:tblPr>
        <w:tblStyle w:val="aff4"/>
        <w:tblW w:w="10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0"/>
        <w:gridCol w:w="7976"/>
      </w:tblGrid>
      <w:tr w:rsidR="00E04766" w14:paraId="35AB5BB8" w14:textId="77777777">
        <w:trPr>
          <w:jc w:val="center"/>
        </w:trPr>
        <w:tc>
          <w:tcPr>
            <w:tcW w:w="2120" w:type="dxa"/>
          </w:tcPr>
          <w:p w14:paraId="1087E914" w14:textId="77777777" w:rsidR="00E04766" w:rsidRDefault="006A3ED9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14:paraId="49054D2D" w14:textId="77777777" w:rsidR="00E04766" w:rsidRDefault="006A3ED9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 delle risorse professionali da destinare</w:t>
            </w:r>
          </w:p>
          <w:p w14:paraId="6B6E97EE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all'assistenza, all'autonomia e alla comunicazione,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14:paraId="0CC76479" w14:textId="77777777" w:rsidR="00E04766" w:rsidRDefault="00E04766">
            <w:pPr>
              <w:rPr>
                <w:rFonts w:ascii="Tahoma" w:eastAsia="Tahoma" w:hAnsi="Tahoma" w:cs="Tahoma"/>
                <w:sz w:val="10"/>
                <w:szCs w:val="10"/>
              </w:rPr>
            </w:pPr>
          </w:p>
          <w:p w14:paraId="586635B8" w14:textId="77777777" w:rsidR="00E04766" w:rsidRPr="005B6E6F" w:rsidRDefault="006A3ED9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05B6E6F">
              <w:rPr>
                <w:rFonts w:ascii="Tahoma" w:eastAsia="Tahoma" w:hAnsi="Tahoma" w:cs="Tahoma"/>
                <w:sz w:val="10"/>
                <w:szCs w:val="10"/>
                <w:lang w:val="en-US"/>
              </w:rPr>
              <w:t>*</w:t>
            </w:r>
            <w:r w:rsidRPr="005B6E6F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5B6E6F">
              <w:rPr>
                <w:rFonts w:ascii="Tahoma" w:eastAsia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5B6E6F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Pr="005B6E6F">
              <w:rPr>
                <w:rFonts w:ascii="Tahoma" w:eastAsia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Pr="005B6E6F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</w:t>
            </w:r>
            <w:r w:rsidRPr="005B6E6F">
              <w:rPr>
                <w:rFonts w:ascii="Tahoma" w:eastAsia="Tahoma" w:hAnsi="Tahoma" w:cs="Tahoma"/>
                <w:sz w:val="16"/>
                <w:szCs w:val="16"/>
                <w:lang w:val="en-US"/>
              </w:rPr>
              <w:tab/>
              <w:t>66/2017)</w:t>
            </w:r>
          </w:p>
        </w:tc>
        <w:tc>
          <w:tcPr>
            <w:tcW w:w="7976" w:type="dxa"/>
          </w:tcPr>
          <w:p w14:paraId="6427C3C9" w14:textId="77777777" w:rsidR="00E04766" w:rsidRDefault="006A3ED9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Tenuto conto d</w:t>
            </w:r>
            <w:r>
              <w:rPr>
                <w:rFonts w:ascii="Tahoma" w:eastAsia="Tahoma" w:hAnsi="Tahoma" w:cs="Tahoma"/>
                <w:sz w:val="18"/>
                <w:szCs w:val="18"/>
              </w:rPr>
              <w:t>el Profilo di Funzionamento si individuano le principali dimensioni interessate [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Sezione  4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] e le condizioni di contesto [Sezione 6], con la previsione del fabbisogno di risorse da destinare agli interventi di assistenza igienica e di base e delle risorse </w:t>
            </w:r>
            <w:r>
              <w:rPr>
                <w:rFonts w:ascii="Tahoma" w:eastAsia="Tahoma" w:hAnsi="Tahoma" w:cs="Tahoma"/>
                <w:sz w:val="18"/>
                <w:szCs w:val="18"/>
              </w:rPr>
              <w:t>professionali da destinare all'assistenza, all'autonomia e alla comunicazione, per l'anno successivo:</w:t>
            </w:r>
          </w:p>
          <w:p w14:paraId="648EDE18" w14:textId="77777777" w:rsidR="00E04766" w:rsidRDefault="006A3ED9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a) Fabbisogno di risorse da destinare agli interventi di assistenza igienica e di base, nel modo seguente_________________________________________________</w:t>
            </w:r>
            <w:r>
              <w:rPr>
                <w:rFonts w:ascii="Tahoma" w:eastAsia="Tahoma" w:hAnsi="Tahoma" w:cs="Tahoma"/>
                <w:sz w:val="18"/>
                <w:szCs w:val="18"/>
              </w:rPr>
              <w:t>__________________</w:t>
            </w:r>
          </w:p>
          <w:p w14:paraId="57EB2405" w14:textId="77777777" w:rsidR="00E04766" w:rsidRDefault="006A3ED9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__________________________________________________________________________</w:t>
            </w:r>
          </w:p>
          <w:p w14:paraId="72D1C3D5" w14:textId="77777777" w:rsidR="00E04766" w:rsidRDefault="006A3ED9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b) Fabbisogno di risorse professionali da destinare all'assistenza, all'autonomia e alla comunicazione - nell’ambito di quanto previsto dal Decreto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Interministeri</w:t>
            </w:r>
            <w:r>
              <w:rPr>
                <w:rFonts w:ascii="Tahoma" w:eastAsia="Tahoma" w:hAnsi="Tahoma" w:cs="Tahoma"/>
                <w:sz w:val="18"/>
                <w:szCs w:val="18"/>
              </w:rPr>
              <w:t>ale  182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/2020 e dall’Accordo di cui all’art. 3, comma 5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D.Lgs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66/2017  - per l'a. s. successivo: </w:t>
            </w:r>
          </w:p>
          <w:p w14:paraId="7452B16B" w14:textId="77777777" w:rsidR="00E04766" w:rsidRDefault="006A3ED9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tipologia di assistenza / figura professionale _________________________</w:t>
            </w:r>
          </w:p>
          <w:p w14:paraId="236D5D91" w14:textId="77777777" w:rsidR="00E04766" w:rsidRDefault="006A3ED9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 N. ore________________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_(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1). </w:t>
            </w:r>
          </w:p>
        </w:tc>
      </w:tr>
      <w:tr w:rsidR="00E04766" w14:paraId="3839AA50" w14:textId="77777777">
        <w:trPr>
          <w:jc w:val="center"/>
        </w:trPr>
        <w:tc>
          <w:tcPr>
            <w:tcW w:w="2120" w:type="dxa"/>
          </w:tcPr>
          <w:p w14:paraId="09EA65BB" w14:textId="77777777" w:rsidR="00E04766" w:rsidRDefault="006A3ED9">
            <w:pPr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Eventuali esigenze correlate al trasporto dell’alunno/a             da e verso la scuola</w:t>
            </w:r>
          </w:p>
        </w:tc>
        <w:tc>
          <w:tcPr>
            <w:tcW w:w="7976" w:type="dxa"/>
          </w:tcPr>
          <w:p w14:paraId="004D8025" w14:textId="77777777" w:rsidR="00E04766" w:rsidRDefault="00E04766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1747929D" w14:textId="77777777" w:rsidR="00E04766" w:rsidRDefault="00E04766">
      <w:pPr>
        <w:ind w:left="284"/>
        <w:rPr>
          <w:rFonts w:ascii="Tahoma" w:eastAsia="Tahoma" w:hAnsi="Tahoma" w:cs="Tahoma"/>
          <w:i/>
          <w:sz w:val="20"/>
          <w:szCs w:val="20"/>
        </w:rPr>
      </w:pPr>
    </w:p>
    <w:p w14:paraId="2FD040D7" w14:textId="77777777" w:rsidR="00E04766" w:rsidRDefault="006A3ED9">
      <w:pPr>
        <w:spacing w:before="120" w:after="0"/>
        <w:ind w:right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Il PEI provvisorio è stato approvato dal GLO </w:t>
      </w:r>
    </w:p>
    <w:p w14:paraId="63544D99" w14:textId="77777777" w:rsidR="00E04766" w:rsidRDefault="006A3ED9">
      <w:pPr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in data ______________ </w:t>
      </w:r>
    </w:p>
    <w:p w14:paraId="3431CA16" w14:textId="77777777" w:rsidR="00E04766" w:rsidRDefault="006A3ED9">
      <w:pPr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come risulta da verbale n. ___ allegato</w:t>
      </w:r>
    </w:p>
    <w:p w14:paraId="75229038" w14:textId="77777777" w:rsidR="00E04766" w:rsidRDefault="00E04766">
      <w:pPr>
        <w:spacing w:before="120" w:after="0"/>
        <w:rPr>
          <w:rFonts w:ascii="Tahoma" w:eastAsia="Tahoma" w:hAnsi="Tahoma" w:cs="Tahoma"/>
          <w:sz w:val="20"/>
          <w:szCs w:val="20"/>
        </w:rPr>
      </w:pPr>
    </w:p>
    <w:tbl>
      <w:tblPr>
        <w:tblStyle w:val="aff5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977"/>
        <w:gridCol w:w="3827"/>
      </w:tblGrid>
      <w:tr w:rsidR="00E04766" w14:paraId="4636F3B3" w14:textId="77777777">
        <w:tc>
          <w:tcPr>
            <w:tcW w:w="3402" w:type="dxa"/>
          </w:tcPr>
          <w:p w14:paraId="4A03B991" w14:textId="77777777" w:rsidR="00E04766" w:rsidRDefault="006A3ED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2977" w:type="dxa"/>
          </w:tcPr>
          <w:p w14:paraId="0BF2C805" w14:textId="77777777" w:rsidR="00E04766" w:rsidRDefault="006A3ED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827" w:type="dxa"/>
          </w:tcPr>
          <w:p w14:paraId="7BF02135" w14:textId="77777777" w:rsidR="00E04766" w:rsidRDefault="006A3ED9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E04766" w14:paraId="61854340" w14:textId="77777777">
        <w:tc>
          <w:tcPr>
            <w:tcW w:w="3402" w:type="dxa"/>
          </w:tcPr>
          <w:p w14:paraId="45300733" w14:textId="77777777" w:rsidR="00E04766" w:rsidRDefault="00E047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41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E90FBF4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1EA3F7" w14:textId="77777777" w:rsidR="00E04766" w:rsidRDefault="00E0476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04766" w14:paraId="7C85972E" w14:textId="77777777">
        <w:tc>
          <w:tcPr>
            <w:tcW w:w="3402" w:type="dxa"/>
          </w:tcPr>
          <w:p w14:paraId="5071C64A" w14:textId="77777777" w:rsidR="00E04766" w:rsidRDefault="00E047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7D0EF22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572B48E" w14:textId="77777777" w:rsidR="00E04766" w:rsidRDefault="00E0476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04766" w14:paraId="2F52E42E" w14:textId="77777777">
        <w:tc>
          <w:tcPr>
            <w:tcW w:w="3402" w:type="dxa"/>
          </w:tcPr>
          <w:p w14:paraId="2C05B99F" w14:textId="77777777" w:rsidR="00E04766" w:rsidRDefault="00E047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2AED09D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7861EA8" w14:textId="77777777" w:rsidR="00E04766" w:rsidRDefault="00E0476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04766" w14:paraId="12D3D2F5" w14:textId="77777777">
        <w:tc>
          <w:tcPr>
            <w:tcW w:w="3402" w:type="dxa"/>
          </w:tcPr>
          <w:p w14:paraId="1A0887B0" w14:textId="77777777" w:rsidR="00E04766" w:rsidRDefault="00E047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44A2FA5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12BC6F" w14:textId="77777777" w:rsidR="00E04766" w:rsidRDefault="00E0476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04766" w14:paraId="797CC41E" w14:textId="77777777">
        <w:tc>
          <w:tcPr>
            <w:tcW w:w="3402" w:type="dxa"/>
          </w:tcPr>
          <w:p w14:paraId="6350B24E" w14:textId="77777777" w:rsidR="00E04766" w:rsidRDefault="00E047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9D5481C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63C119E" w14:textId="77777777" w:rsidR="00E04766" w:rsidRDefault="00E0476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04766" w14:paraId="488D13D2" w14:textId="77777777">
        <w:tc>
          <w:tcPr>
            <w:tcW w:w="3402" w:type="dxa"/>
          </w:tcPr>
          <w:p w14:paraId="427CBE7D" w14:textId="77777777" w:rsidR="00E04766" w:rsidRDefault="00E047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6A4AA89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62F1D8A" w14:textId="77777777" w:rsidR="00E04766" w:rsidRDefault="00E0476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04766" w14:paraId="0CD35102" w14:textId="77777777">
        <w:tc>
          <w:tcPr>
            <w:tcW w:w="3402" w:type="dxa"/>
          </w:tcPr>
          <w:p w14:paraId="673E2D36" w14:textId="77777777" w:rsidR="00E04766" w:rsidRDefault="00E047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7596D39" w14:textId="77777777" w:rsidR="00E04766" w:rsidRDefault="00E047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C0002C" w14:textId="77777777" w:rsidR="00E04766" w:rsidRDefault="00E0476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1D5866E" w14:textId="77777777" w:rsidR="00E04766" w:rsidRDefault="00E04766" w:rsidP="005B6E6F">
      <w:pPr>
        <w:pStyle w:val="Titolo1"/>
        <w:numPr>
          <w:ilvl w:val="0"/>
          <w:numId w:val="0"/>
        </w:numPr>
        <w:pBdr>
          <w:bottom w:val="none" w:sz="0" w:space="0" w:color="000000"/>
        </w:pBdr>
        <w:rPr>
          <w:sz w:val="20"/>
          <w:szCs w:val="20"/>
        </w:rPr>
      </w:pPr>
    </w:p>
    <w:sectPr w:rsidR="00E04766">
      <w:headerReference w:type="default" r:id="rId12"/>
      <w:footerReference w:type="default" r:id="rId13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A52B" w14:textId="77777777" w:rsidR="006A3ED9" w:rsidRDefault="006A3ED9">
      <w:pPr>
        <w:spacing w:after="0" w:line="240" w:lineRule="auto"/>
      </w:pPr>
      <w:r>
        <w:separator/>
      </w:r>
    </w:p>
  </w:endnote>
  <w:endnote w:type="continuationSeparator" w:id="0">
    <w:p w14:paraId="2C562EB8" w14:textId="77777777" w:rsidR="006A3ED9" w:rsidRDefault="006A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0E1F" w14:textId="77777777" w:rsidR="00E04766" w:rsidRDefault="006A3E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B6E6F">
      <w:rPr>
        <w:noProof/>
        <w:color w:val="000000"/>
      </w:rPr>
      <w:t>1</w:t>
    </w:r>
    <w:r>
      <w:rPr>
        <w:color w:val="000000"/>
      </w:rPr>
      <w:fldChar w:fldCharType="end"/>
    </w:r>
  </w:p>
  <w:p w14:paraId="692DA309" w14:textId="77777777" w:rsidR="00E04766" w:rsidRDefault="00E047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D1D7" w14:textId="77777777" w:rsidR="006A3ED9" w:rsidRDefault="006A3ED9">
      <w:pPr>
        <w:spacing w:after="0" w:line="240" w:lineRule="auto"/>
      </w:pPr>
      <w:r>
        <w:separator/>
      </w:r>
    </w:p>
  </w:footnote>
  <w:footnote w:type="continuationSeparator" w:id="0">
    <w:p w14:paraId="02795DB7" w14:textId="77777777" w:rsidR="006A3ED9" w:rsidRDefault="006A3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1DDD" w14:textId="0BB77166" w:rsidR="005B6E6F" w:rsidRDefault="005B6E6F">
    <w:pPr>
      <w:pStyle w:val="Intestazione"/>
    </w:pPr>
    <w:r>
      <w:rPr>
        <w:noProof/>
      </w:rPr>
      <w:drawing>
        <wp:inline distT="0" distB="0" distL="0" distR="0" wp14:anchorId="17862063" wp14:editId="5D386645">
          <wp:extent cx="6750685" cy="1273810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127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61E2F"/>
    <w:multiLevelType w:val="multilevel"/>
    <w:tmpl w:val="2E725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37699"/>
    <w:multiLevelType w:val="multilevel"/>
    <w:tmpl w:val="2FE840D2"/>
    <w:lvl w:ilvl="0">
      <w:start w:val="1"/>
      <w:numFmt w:val="decimal"/>
      <w:pStyle w:val="Titolo1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66"/>
    <w:rsid w:val="005B6E6F"/>
    <w:rsid w:val="006A3ED9"/>
    <w:rsid w:val="00E0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8FC01"/>
  <w15:docId w15:val="{120E2264-33B7-4A52-B216-34C36DE3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0971"/>
  </w:style>
  <w:style w:type="paragraph" w:styleId="Titolo1">
    <w:name w:val="heading 1"/>
    <w:basedOn w:val="Paragrafoelenco"/>
    <w:next w:val="Normale"/>
    <w:link w:val="Titolo1Carattere"/>
    <w:uiPriority w:val="9"/>
    <w:qFormat/>
    <w:rsid w:val="00820971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0971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2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71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82097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2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71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374"/>
    <w:rPr>
      <w:rFonts w:ascii="Tahoma" w:eastAsia="Calibri" w:hAnsi="Tahoma" w:cs="Tahoma"/>
      <w:sz w:val="16"/>
      <w:szCs w:val="16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jvwfk34/Sbyt40st51LRcMp9Jg==">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2807</Words>
  <Characters>16002</Characters>
  <Application>Microsoft Office Word</Application>
  <DocSecurity>0</DocSecurity>
  <Lines>133</Lines>
  <Paragraphs>37</Paragraphs>
  <ScaleCrop>false</ScaleCrop>
  <Company/>
  <LinksUpToDate>false</LinksUpToDate>
  <CharactersWithSpaces>18772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Jmaya Gallina</cp:lastModifiedBy>
  <cp:revision>2</cp:revision>
  <dcterms:created xsi:type="dcterms:W3CDTF">2021-10-15T13:47:00Z</dcterms:created>
  <dcterms:modified xsi:type="dcterms:W3CDTF">2021-10-18T09:50:00Z</dcterms:modified>
</cp:coreProperties>
</file>