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jc w:val="center"/>
        <w:rPr>
          <w:rFonts w:ascii="Verdana" w:cs="Verdana" w:hAnsi="Verdana" w:eastAsia="Verdana"/>
          <w:sz w:val="32"/>
          <w:szCs w:val="32"/>
        </w:rPr>
      </w:pPr>
      <w:r>
        <w:rPr>
          <w:rFonts w:ascii="Verdana" w:hAnsi="Verdana"/>
          <w:sz w:val="32"/>
          <w:szCs w:val="32"/>
          <w:rtl w:val="0"/>
          <w:lang w:val="en-US"/>
        </w:rPr>
        <w:t>SCUOLA PRIMARIA</w:t>
      </w:r>
    </w:p>
    <w:p>
      <w:pPr>
        <w:pStyle w:val="Corpo"/>
        <w:widowControl w:val="0"/>
      </w:pPr>
    </w:p>
    <w:tbl>
      <w:tblPr>
        <w:tblW w:w="15300" w:type="dxa"/>
        <w:jc w:val="left"/>
        <w:tblInd w:w="1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8"/>
        <w:gridCol w:w="3144"/>
        <w:gridCol w:w="1438"/>
        <w:gridCol w:w="1439"/>
        <w:gridCol w:w="1439"/>
        <w:gridCol w:w="1438"/>
        <w:gridCol w:w="1439"/>
        <w:gridCol w:w="1438"/>
        <w:gridCol w:w="2437"/>
      </w:tblGrid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4065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3985"/>
              <w:jc w:val="right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 xml:space="preserve">didattica in presenza 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per alunni con disabilit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pt-PT"/>
              </w:rPr>
              <w:t>e altri BES, compresi i laboratori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3"/>
                <w:szCs w:val="23"/>
                <w:shd w:val="nil" w:color="auto" w:fill="auto"/>
                <w:rtl w:val="0"/>
                <w:lang w:val="it-IT"/>
              </w:rPr>
              <w:t>(Ordinanza Regione Lombardia n. 714 del 04/03/2021)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(Indicare con 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X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una o pi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scelte che motivano la presenza a scuola di ciascun alunno) 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PLESSO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>MONTESSORI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08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Classe/sez.</w:t>
            </w:r>
          </w:p>
        </w:tc>
        <w:tc>
          <w:tcPr>
            <w:tcW w:type="dxa" w:w="314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Cognome e nome dell</w:t>
            </w:r>
            <w:r>
              <w:rPr>
                <w:rFonts w:ascii="Verdana" w:hAnsi="Verdana" w:hint="default"/>
                <w:b w:val="1"/>
                <w:bCs w:val="1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alunno/a </w:t>
            </w:r>
          </w:p>
        </w:tc>
        <w:tc>
          <w:tcPr>
            <w:tcW w:type="dxa" w:w="8631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t>didattica in presenza degli alunni con BES</w:t>
            </w:r>
          </w:p>
        </w:tc>
        <w:tc>
          <w:tcPr>
            <w:tcW w:type="dxa" w:w="243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Totale alunni/e per classe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108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pu</w:t>
            </w:r>
            <w:r>
              <w:rPr>
                <w:rFonts w:ascii="Verdana" w:hAnsi="Verdana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lavorare esclusivamente in presenza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 anche a distanza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segue laboratori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usufruisce di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device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scuola in autonomia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usufruisce di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connessione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scuola in autonomia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note</w:t>
            </w:r>
          </w:p>
        </w:tc>
        <w:tc>
          <w:tcPr>
            <w:tcW w:type="dxa" w:w="243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2863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2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122"/>
              <w:jc w:val="right"/>
            </w:pPr>
            <w:r>
              <w:rPr>
                <w:rFonts w:ascii="Verdana" w:hAnsi="Verdana"/>
                <w:b w:val="1"/>
                <w:bCs w:val="1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TOTALE ALUNNI PRESENTI</w:t>
            </w:r>
          </w:p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13" w:hanging="13"/>
      </w:pPr>
    </w:p>
    <w:p>
      <w:pPr>
        <w:pStyle w:val="Corpo"/>
        <w:widowControl w:val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</w:pPr>
      <w:r>
        <w:rPr>
          <w:rtl w:val="0"/>
        </w:rPr>
        <w:t xml:space="preserve"> </w:t>
      </w: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  <w:spacing w:line="239" w:lineRule="auto"/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ARTICOLAZIONE DEL SERVIZIO DEI DOCENTI PER L</w:t>
      </w:r>
      <w:r>
        <w:rPr>
          <w:rFonts w:ascii="Verdana" w:hAnsi="Verdana" w:hint="default"/>
          <w:b w:val="1"/>
          <w:bCs w:val="1"/>
          <w:sz w:val="32"/>
          <w:szCs w:val="32"/>
          <w:rtl w:val="1"/>
        </w:rPr>
        <w:t>’</w:t>
      </w:r>
      <w:r>
        <w:rPr>
          <w:rFonts w:ascii="Verdana" w:hAnsi="Verdana"/>
          <w:b w:val="1"/>
          <w:bCs w:val="1"/>
          <w:sz w:val="32"/>
          <w:szCs w:val="32"/>
          <w:rtl w:val="0"/>
        </w:rPr>
        <w:t>ATTIVIT</w:t>
      </w:r>
      <w:r>
        <w:rPr>
          <w:rFonts w:ascii="Verdana" w:hAnsi="Verdana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IN PRESENZA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</w:p>
    <w:p>
      <w:pPr>
        <w:pStyle w:val="Corpo"/>
        <w:widowControl w:val="0"/>
        <w:spacing w:line="239" w:lineRule="auto"/>
        <w:jc w:val="both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Presenza antimeridiana a scuola dei due docenti curricolari a giorni alterni (per un totale di 5 turni in presenza per ciascun docente su 2 settimane): il docente curricolare non impegnato in presenza a scuola svolger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le attivit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sincrone previste per il gruppo classe, preferibilmente in orario antimeridiano in modo da offrire la possibilit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del collegamento tra alunni in presenza e alunni a distanza, in un'ottica di inclusione, secondo le esigenze degli alunni in presenza; presenza fissa dei docenti di sostegno e degli educatori.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Prima settimana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tbl>
      <w:tblPr>
        <w:tblW w:w="15300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8"/>
        <w:gridCol w:w="1383"/>
        <w:gridCol w:w="1383"/>
        <w:gridCol w:w="1383"/>
        <w:gridCol w:w="1384"/>
        <w:gridCol w:w="1383"/>
        <w:gridCol w:w="1383"/>
        <w:gridCol w:w="1383"/>
        <w:gridCol w:w="1383"/>
        <w:gridCol w:w="1383"/>
        <w:gridCol w:w="138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807" w:hRule="atLeast"/>
        </w:trPr>
        <w:tc>
          <w:tcPr>
            <w:tcW w:type="dxa" w:w="14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</w:tr>
      <w:tr>
        <w:tblPrEx>
          <w:shd w:val="clear" w:color="auto" w:fill="ced7e7"/>
        </w:tblPrEx>
        <w:trPr>
          <w:trHeight w:val="1359" w:hRule="atLeast"/>
        </w:trPr>
        <w:tc>
          <w:tcPr>
            <w:tcW w:type="dxa" w:w="14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3831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ee08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asincrona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jc w:val="center"/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Seconda settimana</w:t>
      </w:r>
    </w:p>
    <w:p>
      <w:pPr>
        <w:pStyle w:val="Corpo"/>
        <w:widowControl w:val="0"/>
        <w:spacing w:line="239" w:lineRule="auto"/>
        <w:jc w:val="center"/>
      </w:pPr>
    </w:p>
    <w:tbl>
      <w:tblPr>
        <w:tblW w:w="15300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8"/>
        <w:gridCol w:w="1383"/>
        <w:gridCol w:w="1383"/>
        <w:gridCol w:w="1383"/>
        <w:gridCol w:w="1384"/>
        <w:gridCol w:w="1383"/>
        <w:gridCol w:w="1383"/>
        <w:gridCol w:w="1383"/>
        <w:gridCol w:w="1383"/>
        <w:gridCol w:w="1383"/>
        <w:gridCol w:w="138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807" w:hRule="atLeast"/>
        </w:trPr>
        <w:tc>
          <w:tcPr>
            <w:tcW w:type="dxa" w:w="14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</w:tr>
      <w:tr>
        <w:tblPrEx>
          <w:shd w:val="clear" w:color="auto" w:fill="ced7e7"/>
        </w:tblPrEx>
        <w:trPr>
          <w:trHeight w:val="1359" w:hRule="atLeast"/>
        </w:trPr>
        <w:tc>
          <w:tcPr>
            <w:tcW w:type="dxa" w:w="14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3831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ee08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asincrona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</w:pPr>
      <w:r/>
    </w:p>
    <w:sectPr>
      <w:headerReference w:type="default" r:id="rId4"/>
      <w:footerReference w:type="default" r:id="rId5"/>
      <w:pgSz w:w="16860" w:h="11920" w:orient="landscape"/>
      <w:pgMar w:top="585" w:right="780" w:bottom="1480" w:left="7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widowControl w:val="0"/>
      <w:spacing w:line="239" w:lineRule="auto"/>
      <w:jc w:val="center"/>
      <w:rPr>
        <w:rFonts w:ascii="Verdana" w:hAnsi="Verdana"/>
        <w:b w:val="1"/>
        <w:bCs w:val="1"/>
        <w:sz w:val="28"/>
        <w:szCs w:val="28"/>
      </w:rPr>
    </w:pPr>
  </w:p>
  <w:p>
    <w:pPr>
      <w:pStyle w:val="Corpo"/>
      <w:widowControl w:val="0"/>
      <w:spacing w:line="239" w:lineRule="auto"/>
      <w:jc w:val="center"/>
      <w:rPr>
        <w:rFonts w:ascii="Verdana" w:hAnsi="Verdana"/>
        <w:b w:val="1"/>
        <w:bCs w:val="1"/>
        <w:sz w:val="28"/>
        <w:szCs w:val="28"/>
      </w:rPr>
    </w:pPr>
  </w:p>
  <w:p>
    <w:pPr>
      <w:pStyle w:val="Corpo"/>
      <w:widowControl w:val="0"/>
      <w:spacing w:line="239" w:lineRule="auto"/>
      <w:jc w:val="center"/>
    </w:pPr>
    <w:r>
      <w:drawing xmlns:a="http://schemas.openxmlformats.org/drawingml/2006/main">
        <wp:inline distT="0" distB="0" distL="0" distR="0">
          <wp:extent cx="9701401" cy="18415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401" cy="184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