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spacing w:line="239" w:lineRule="auto"/>
        <w:rPr>
          <w:rFonts w:ascii="Verdana" w:hAnsi="Verdana"/>
          <w:sz w:val="33"/>
          <w:szCs w:val="33"/>
        </w:rPr>
      </w:pPr>
    </w:p>
    <w:p>
      <w:pPr>
        <w:pStyle w:val="Corpo"/>
        <w:widowControl w:val="0"/>
        <w:spacing w:line="239" w:lineRule="auto"/>
        <w:jc w:val="center"/>
        <w:rPr>
          <w:sz w:val="32"/>
          <w:szCs w:val="32"/>
        </w:rPr>
      </w:pPr>
      <w:r>
        <w:rPr>
          <w:rFonts w:ascii="Verdana" w:hAnsi="Verdana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Verdana" w:hAnsi="Verdana"/>
          <w:sz w:val="32"/>
          <w:szCs w:val="32"/>
          <w:rtl w:val="0"/>
          <w:lang w:val="en-US"/>
        </w:rPr>
        <w:t>CUOLA DELL</w:t>
      </w:r>
      <w:r>
        <w:rPr>
          <w:rFonts w:ascii="Verdana" w:hAnsi="Verdana" w:hint="default"/>
          <w:sz w:val="32"/>
          <w:szCs w:val="32"/>
          <w:rtl w:val="1"/>
        </w:rPr>
        <w:t>’</w:t>
      </w:r>
      <w:r>
        <w:rPr>
          <w:rFonts w:ascii="Verdana" w:hAnsi="Verdana"/>
          <w:sz w:val="32"/>
          <w:szCs w:val="32"/>
          <w:rtl w:val="0"/>
          <w:lang w:val="en-US"/>
        </w:rPr>
        <w:t>INFANZIA</w:t>
      </w:r>
    </w:p>
    <w:p>
      <w:pPr>
        <w:pStyle w:val="Corpo"/>
        <w:widowControl w:val="0"/>
      </w:pPr>
    </w:p>
    <w:tbl>
      <w:tblPr>
        <w:tblW w:w="13941" w:type="dxa"/>
        <w:jc w:val="left"/>
        <w:tblInd w:w="7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25"/>
        <w:gridCol w:w="3660"/>
        <w:gridCol w:w="1345"/>
        <w:gridCol w:w="1345"/>
        <w:gridCol w:w="1345"/>
        <w:gridCol w:w="2955"/>
        <w:gridCol w:w="2166"/>
      </w:tblGrid>
      <w:tr>
        <w:tblPrEx>
          <w:shd w:val="clear" w:color="auto" w:fill="ced7e7"/>
        </w:tblPrEx>
        <w:trPr>
          <w:trHeight w:val="1341" w:hRule="atLeast"/>
        </w:trPr>
        <w:tc>
          <w:tcPr>
            <w:tcW w:type="dxa" w:w="13941"/>
            <w:gridSpan w:val="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ce5cd"/>
            <w:tcMar>
              <w:top w:type="dxa" w:w="80"/>
              <w:left w:type="dxa" w:w="80"/>
              <w:bottom w:type="dxa" w:w="80"/>
              <w:right w:type="dxa" w:w="4065"/>
            </w:tcMar>
            <w:vAlign w:val="top"/>
          </w:tcPr>
          <w:p>
            <w:pPr>
              <w:pStyle w:val="Corpo"/>
              <w:widowControl w:val="0"/>
              <w:spacing w:line="240" w:lineRule="auto"/>
              <w:ind w:right="3985"/>
              <w:jc w:val="right"/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 xml:space="preserve">educativa in presenza </w:t>
            </w:r>
          </w:p>
          <w:p>
            <w:pPr>
              <w:pStyle w:val="Corpo"/>
              <w:widowControl w:val="0"/>
              <w:bidi w:val="0"/>
              <w:spacing w:before="16" w:line="240" w:lineRule="auto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it-IT"/>
              </w:rPr>
              <w:t>per alunni con disabilit</w:t>
            </w:r>
            <w:r>
              <w:rPr>
                <w:rFonts w:ascii="Verdana" w:hAnsi="Verdana" w:hint="default"/>
                <w:b w:val="1"/>
                <w:bCs w:val="1"/>
                <w:sz w:val="31"/>
                <w:szCs w:val="31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sz w:val="31"/>
                <w:szCs w:val="31"/>
                <w:shd w:val="nil" w:color="auto" w:fill="auto"/>
                <w:rtl w:val="0"/>
                <w:lang w:val="pt-PT"/>
              </w:rPr>
              <w:t>e altri BES, compresi i laboratori</w:t>
            </w:r>
          </w:p>
          <w:p>
            <w:pPr>
              <w:pStyle w:val="Corpo"/>
              <w:widowControl w:val="0"/>
              <w:bidi w:val="0"/>
              <w:spacing w:before="16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0"/>
                <w:bCs w:val="0"/>
                <w:sz w:val="23"/>
                <w:szCs w:val="23"/>
                <w:shd w:val="nil" w:color="auto" w:fill="auto"/>
                <w:rtl w:val="0"/>
                <w:lang w:val="it-IT"/>
              </w:rPr>
              <w:t>(Ordinanza Regione Lombardia n. 714 del 04/03/2021)</w:t>
            </w:r>
            <w:r>
              <w:rPr>
                <w:rFonts w:ascii="Verdana" w:cs="Verdana" w:hAnsi="Verdana" w:eastAsia="Verdana"/>
                <w:b w:val="1"/>
                <w:bCs w:val="1"/>
                <w:sz w:val="31"/>
                <w:szCs w:val="3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3941"/>
            <w:gridSpan w:val="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" w:line="240" w:lineRule="auto"/>
              <w:jc w:val="center"/>
            </w:pP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(Indicare con 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X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” 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una o pi</w:t>
            </w:r>
            <w:r>
              <w:rPr>
                <w:rFonts w:ascii="Verdana" w:hAnsi="Verdana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scelte che motivano la presenza a scuola di ciascun alunno) 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3941"/>
            <w:gridSpan w:val="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PLESSO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it-IT"/>
              </w:rPr>
              <w:t>COLLODI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12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sez.</w:t>
            </w:r>
          </w:p>
        </w:tc>
        <w:tc>
          <w:tcPr>
            <w:tcW w:type="dxa" w:w="366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Cognome e nome dell</w:t>
            </w:r>
            <w:r>
              <w:rPr>
                <w:rFonts w:ascii="Verdana" w:hAnsi="Verdana" w:hint="default"/>
                <w:b w:val="1"/>
                <w:bCs w:val="1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alunno/a </w:t>
            </w:r>
          </w:p>
        </w:tc>
        <w:tc>
          <w:tcPr>
            <w:tcW w:type="dxa" w:w="6990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t>educativa in presenza degli alunni con BES</w:t>
            </w:r>
          </w:p>
        </w:tc>
        <w:tc>
          <w:tcPr>
            <w:tcW w:type="dxa" w:w="216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t>Totale alunni/e per sezione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112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66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pu</w:t>
            </w:r>
            <w:r>
              <w:rPr>
                <w:rFonts w:ascii="Verdana" w:hAnsi="Verdana" w:hint="default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lavorare esclusivamente in presenza</w:t>
            </w:r>
          </w:p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lavora in presenza e anche a distanza</w:t>
            </w:r>
          </w:p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Verdana" w:hAnsi="Verdana"/>
                <w:b w:val="0"/>
                <w:bCs w:val="0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segue laboratori</w:t>
            </w:r>
          </w:p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  <w:rPr>
                <w:rFonts w:ascii="Verdana" w:cs="Verdana" w:hAnsi="Verdana" w:eastAsia="Verdana"/>
                <w:i w:val="1"/>
                <w:iCs w:val="1"/>
                <w:sz w:val="18"/>
                <w:szCs w:val="18"/>
                <w:shd w:val="nil" w:color="auto" w:fill="auto"/>
              </w:rPr>
            </w:pP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note</w:t>
            </w:r>
          </w:p>
          <w:p>
            <w:pPr>
              <w:pStyle w:val="Corpo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(specificare device e/o connettivit</w:t>
            </w:r>
            <w:r>
              <w:rPr>
                <w:rFonts w:ascii="Verdana" w:hAnsi="Verdana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à</w:t>
            </w:r>
            <w:r>
              <w:rPr>
                <w:rFonts w:ascii="Verdana" w:hAnsi="Verdana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)</w:t>
            </w:r>
          </w:p>
        </w:tc>
        <w:tc>
          <w:tcPr>
            <w:tcW w:type="dxa" w:w="216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5" w:hRule="atLeast"/>
        </w:trPr>
        <w:tc>
          <w:tcPr>
            <w:tcW w:type="dxa" w:w="11775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2"/>
            </w:tcMar>
            <w:vAlign w:val="top"/>
          </w:tcPr>
          <w:p>
            <w:pPr>
              <w:pStyle w:val="Corpo"/>
              <w:widowControl w:val="0"/>
              <w:spacing w:line="240" w:lineRule="auto"/>
              <w:ind w:right="122"/>
              <w:jc w:val="right"/>
            </w:pPr>
            <w:r>
              <w:rPr>
                <w:rFonts w:ascii="Verdana" w:hAnsi="Verdana"/>
                <w:b w:val="1"/>
                <w:bCs w:val="1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TOTALE ALUNNI DEL PLESSO</w:t>
            </w:r>
          </w:p>
        </w:tc>
        <w:tc>
          <w:tcPr>
            <w:tcW w:type="dxa" w:w="2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670" w:hanging="670"/>
      </w:pPr>
    </w:p>
    <w:p>
      <w:pPr>
        <w:pStyle w:val="Corpo"/>
        <w:widowControl w:val="0"/>
      </w:pPr>
    </w:p>
    <w:p>
      <w:pPr>
        <w:pStyle w:val="Corpo"/>
        <w:widowControl w:val="0"/>
      </w:pPr>
    </w:p>
    <w:p>
      <w:pPr>
        <w:pStyle w:val="Corpo"/>
        <w:widowControl w:val="0"/>
      </w:pPr>
    </w:p>
    <w:p>
      <w:pPr>
        <w:pStyle w:val="Corpo"/>
        <w:widowControl w:val="0"/>
      </w:pPr>
    </w:p>
    <w:p>
      <w:pPr>
        <w:pStyle w:val="Corpo"/>
        <w:widowControl w:val="0"/>
      </w:pP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b w:val="1"/>
          <w:bCs w:val="1"/>
          <w:sz w:val="32"/>
          <w:szCs w:val="32"/>
          <w:rtl w:val="0"/>
          <w:lang w:val="de-DE"/>
        </w:rPr>
        <w:t>ARTICOLAZIONE DEL SERVIZIO DEI DOCENTI PER L</w:t>
      </w:r>
      <w:r>
        <w:rPr>
          <w:rFonts w:ascii="Verdana" w:hAnsi="Verdana" w:hint="default"/>
          <w:b w:val="1"/>
          <w:bCs w:val="1"/>
          <w:sz w:val="32"/>
          <w:szCs w:val="32"/>
          <w:rtl w:val="1"/>
        </w:rPr>
        <w:t>’</w:t>
      </w:r>
      <w:r>
        <w:rPr>
          <w:rFonts w:ascii="Verdana" w:hAnsi="Verdana"/>
          <w:b w:val="1"/>
          <w:bCs w:val="1"/>
          <w:sz w:val="32"/>
          <w:szCs w:val="32"/>
          <w:rtl w:val="0"/>
        </w:rPr>
        <w:t>ATTIVIT</w:t>
      </w:r>
      <w:r>
        <w:rPr>
          <w:rFonts w:ascii="Verdana" w:hAnsi="Verdana" w:hint="default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Fonts w:ascii="Verdana" w:hAnsi="Verdana"/>
          <w:b w:val="1"/>
          <w:bCs w:val="1"/>
          <w:sz w:val="32"/>
          <w:szCs w:val="32"/>
          <w:rtl w:val="0"/>
          <w:lang w:val="de-DE"/>
        </w:rPr>
        <w:t>IN PRESENZA</w:t>
      </w: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Corpo"/>
        <w:widowControl w:val="0"/>
        <w:ind w:left="283" w:firstLine="0"/>
        <w:rPr>
          <w:rFonts w:ascii="Verdana" w:cs="Verdana" w:hAnsi="Verdana" w:eastAsia="Verdana"/>
          <w:i w:val="1"/>
          <w:iCs w:val="1"/>
          <w:sz w:val="24"/>
          <w:szCs w:val="24"/>
        </w:rPr>
      </w:pPr>
      <w:r>
        <w:rPr>
          <w:rFonts w:ascii="Verdana" w:hAnsi="Verdana"/>
          <w:i w:val="1"/>
          <w:iCs w:val="1"/>
          <w:sz w:val="24"/>
          <w:szCs w:val="24"/>
          <w:rtl w:val="0"/>
          <w:lang w:val="it-IT"/>
        </w:rPr>
        <w:t>Turnazione delle docenti del plesso in modo da garantire la presenza giornaliera di una docente di sezione per gruppo di alunni frequentanti in presenza; presenza fissa delle docenti di sostegno e degli educatori.</w:t>
      </w:r>
    </w:p>
    <w:p>
      <w:pPr>
        <w:pStyle w:val="Corpo"/>
        <w:widowControl w:val="0"/>
        <w:rPr>
          <w:i w:val="1"/>
          <w:iCs w:val="1"/>
          <w:sz w:val="24"/>
          <w:szCs w:val="24"/>
        </w:rPr>
      </w:pPr>
    </w:p>
    <w:p>
      <w:pPr>
        <w:pStyle w:val="Corpo"/>
        <w:widowControl w:val="0"/>
        <w:spacing w:line="239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</w:p>
    <w:tbl>
      <w:tblPr>
        <w:tblW w:w="14341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03"/>
        <w:gridCol w:w="1303"/>
        <w:gridCol w:w="1304"/>
        <w:gridCol w:w="1304"/>
        <w:gridCol w:w="1304"/>
        <w:gridCol w:w="1304"/>
        <w:gridCol w:w="1303"/>
        <w:gridCol w:w="1304"/>
        <w:gridCol w:w="1304"/>
        <w:gridCol w:w="1304"/>
        <w:gridCol w:w="1304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9cb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LUNED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6d7a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MARTED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9cb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MERCOLED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6d7a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GIOVED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9cb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z w:val="23"/>
                <w:szCs w:val="23"/>
                <w:shd w:val="nil" w:color="auto" w:fill="auto"/>
                <w:rtl w:val="0"/>
                <w:lang w:val="de-DE"/>
              </w:rPr>
              <w:t>VENERD</w:t>
            </w:r>
            <w:r>
              <w:rPr>
                <w:rFonts w:ascii="Verdana" w:hAnsi="Verdana" w:hint="default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Ì</w:t>
            </w:r>
          </w:p>
        </w:tc>
      </w:tr>
      <w:tr>
        <w:tblPrEx>
          <w:shd w:val="clear" w:color="auto" w:fill="ced7e7"/>
        </w:tblPrEx>
        <w:trPr>
          <w:trHeight w:val="1083" w:hRule="atLeast"/>
        </w:trPr>
        <w:tc>
          <w:tcPr>
            <w:tcW w:type="dxa" w:w="1303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8:30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</w:rPr>
              <w:t>12:30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1a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2a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1a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2a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1a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2a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1a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2a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1a settimana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 presenza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2a settimana</w:t>
            </w:r>
          </w:p>
        </w:tc>
      </w:tr>
      <w:tr>
        <w:tblPrEx>
          <w:shd w:val="clear" w:color="auto" w:fill="ced7e7"/>
        </w:tblPrEx>
        <w:trPr>
          <w:trHeight w:val="1083" w:hRule="atLeast"/>
        </w:trPr>
        <w:tc>
          <w:tcPr>
            <w:tcW w:type="dxa" w:w="1303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rPr>
                <w:rFonts w:ascii="Verdana" w:cs="Verdana" w:hAnsi="Verdana" w:eastAsia="Verdana"/>
                <w:sz w:val="19"/>
                <w:szCs w:val="19"/>
                <w:shd w:val="nil" w:color="auto" w:fill="auto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Docente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Docente Sostegno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it-IT"/>
              </w:rPr>
              <w:t>Educatore</w:t>
            </w:r>
          </w:p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14341"/>
            <w:gridSpan w:val="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3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widowControl w:val="0"/>
              <w:jc w:val="center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Laboratori</w:t>
            </w:r>
          </w:p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ind w:left="360" w:hanging="360"/>
      </w:pPr>
      <w:r>
        <w:rPr>
          <w:rFonts w:ascii="Verdana" w:cs="Verdana" w:hAnsi="Verdana" w:eastAsia="Verdana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6860" w:h="11920" w:orient="landscape"/>
      <w:pgMar w:top="585" w:right="780" w:bottom="1480" w:left="78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widowControl w:val="0"/>
      <w:spacing w:line="239" w:lineRule="auto"/>
      <w:jc w:val="center"/>
    </w:pPr>
    <w:r>
      <w:drawing xmlns:a="http://schemas.openxmlformats.org/drawingml/2006/main">
        <wp:inline distT="0" distB="0" distL="0" distR="0">
          <wp:extent cx="9701401" cy="184150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1401" cy="1841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